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657" w:rsidRPr="00F273BB" w:rsidP="006166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E29F9">
        <w:rPr>
          <w:rFonts w:ascii="Times New Roman" w:hAnsi="Times New Roman" w:cs="Times New Roman"/>
          <w:sz w:val="24"/>
          <w:szCs w:val="24"/>
          <w:lang w:eastAsia="ru-RU"/>
        </w:rPr>
        <w:t xml:space="preserve">Дело № </w:t>
      </w:r>
      <w:r w:rsidR="004A57F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FE29F9">
        <w:rPr>
          <w:rFonts w:ascii="Times New Roman" w:hAnsi="Times New Roman" w:cs="Times New Roman"/>
          <w:sz w:val="24"/>
          <w:szCs w:val="24"/>
          <w:lang w:eastAsia="ru-RU"/>
        </w:rPr>
        <w:t>1-</w:t>
      </w:r>
      <w:r w:rsidR="004A57F5">
        <w:rPr>
          <w:rFonts w:ascii="Times New Roman" w:hAnsi="Times New Roman" w:cs="Times New Roman"/>
          <w:sz w:val="24"/>
          <w:szCs w:val="24"/>
          <w:lang w:eastAsia="ru-RU"/>
        </w:rPr>
        <w:t>0004</w:t>
      </w:r>
      <w:r>
        <w:rPr>
          <w:rFonts w:ascii="Times New Roman" w:hAnsi="Times New Roman" w:cs="Times New Roman"/>
          <w:sz w:val="24"/>
          <w:szCs w:val="24"/>
          <w:lang w:eastAsia="ru-RU"/>
        </w:rPr>
        <w:t>-2401/</w:t>
      </w:r>
      <w:r w:rsidRPr="00FE29F9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4A57F5">
        <w:rPr>
          <w:rFonts w:ascii="Times New Roman" w:hAnsi="Times New Roman" w:cs="Times New Roman"/>
          <w:sz w:val="24"/>
          <w:szCs w:val="24"/>
          <w:lang w:eastAsia="ru-RU"/>
        </w:rPr>
        <w:t>5</w:t>
      </w:r>
    </w:p>
    <w:p w:rsidR="00616657" w:rsidRPr="00394DBC" w:rsidP="006166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394DBC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ПОСТАНОВЛЕНИЕ</w:t>
      </w:r>
    </w:p>
    <w:p w:rsidR="00616657" w:rsidRPr="00394DBC" w:rsidP="00616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394DBC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о прекращении уголовного дела</w:t>
      </w:r>
    </w:p>
    <w:p w:rsidR="00C313E1" w:rsidRPr="00394DBC" w:rsidP="00C31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394DBC">
        <w:rPr>
          <w:rFonts w:ascii="Times New Roman" w:hAnsi="Times New Roman"/>
          <w:sz w:val="27"/>
          <w:szCs w:val="27"/>
          <w:lang w:eastAsia="ru-RU"/>
        </w:rPr>
        <w:t>2</w:t>
      </w:r>
      <w:r w:rsidRPr="00394DBC" w:rsidR="004A57F5">
        <w:rPr>
          <w:rFonts w:ascii="Times New Roman" w:hAnsi="Times New Roman"/>
          <w:sz w:val="27"/>
          <w:szCs w:val="27"/>
          <w:lang w:eastAsia="ru-RU"/>
        </w:rPr>
        <w:t>8</w:t>
      </w:r>
      <w:r w:rsidRPr="00394DBC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394DBC" w:rsidR="000D1F89">
        <w:rPr>
          <w:rFonts w:ascii="Times New Roman" w:hAnsi="Times New Roman"/>
          <w:sz w:val="27"/>
          <w:szCs w:val="27"/>
          <w:lang w:eastAsia="ru-RU"/>
        </w:rPr>
        <w:t>я</w:t>
      </w:r>
      <w:r w:rsidRPr="00394DBC" w:rsidR="004A57F5">
        <w:rPr>
          <w:rFonts w:ascii="Times New Roman" w:hAnsi="Times New Roman"/>
          <w:sz w:val="27"/>
          <w:szCs w:val="27"/>
          <w:lang w:eastAsia="ru-RU"/>
        </w:rPr>
        <w:t>нваря</w:t>
      </w:r>
      <w:r w:rsidRPr="00394DBC">
        <w:rPr>
          <w:rFonts w:ascii="Times New Roman" w:hAnsi="Times New Roman"/>
          <w:sz w:val="27"/>
          <w:szCs w:val="27"/>
          <w:lang w:eastAsia="ru-RU"/>
        </w:rPr>
        <w:t xml:space="preserve"> 202</w:t>
      </w:r>
      <w:r w:rsidRPr="00394DBC" w:rsidR="004A57F5">
        <w:rPr>
          <w:rFonts w:ascii="Times New Roman" w:hAnsi="Times New Roman"/>
          <w:sz w:val="27"/>
          <w:szCs w:val="27"/>
          <w:lang w:eastAsia="ru-RU"/>
        </w:rPr>
        <w:t>5</w:t>
      </w:r>
      <w:r w:rsidRPr="00394DBC">
        <w:rPr>
          <w:rFonts w:ascii="Times New Roman" w:hAnsi="Times New Roman"/>
          <w:sz w:val="27"/>
          <w:szCs w:val="27"/>
          <w:lang w:eastAsia="ru-RU"/>
        </w:rPr>
        <w:t xml:space="preserve"> года                                                                             г. Пыть-Ях         </w:t>
      </w:r>
      <w:r w:rsidRPr="00394DBC">
        <w:rPr>
          <w:rFonts w:ascii="Times New Roman" w:hAnsi="Times New Roman"/>
          <w:sz w:val="27"/>
          <w:szCs w:val="27"/>
          <w:lang w:eastAsia="ru-RU"/>
        </w:rPr>
        <w:tab/>
      </w:r>
      <w:r w:rsidRPr="00394DBC">
        <w:rPr>
          <w:rFonts w:ascii="Times New Roman" w:hAnsi="Times New Roman"/>
          <w:sz w:val="27"/>
          <w:szCs w:val="27"/>
          <w:lang w:eastAsia="ru-RU"/>
        </w:rPr>
        <w:tab/>
      </w:r>
      <w:r w:rsidRPr="00394DBC">
        <w:rPr>
          <w:rFonts w:ascii="Times New Roman" w:hAnsi="Times New Roman"/>
          <w:sz w:val="27"/>
          <w:szCs w:val="27"/>
          <w:lang w:eastAsia="ru-RU"/>
        </w:rPr>
        <w:tab/>
      </w:r>
      <w:r w:rsidRPr="00394DBC">
        <w:rPr>
          <w:rFonts w:ascii="Times New Roman" w:hAnsi="Times New Roman"/>
          <w:sz w:val="27"/>
          <w:szCs w:val="27"/>
          <w:lang w:eastAsia="ru-RU"/>
        </w:rPr>
        <w:tab/>
      </w:r>
      <w:r w:rsidRPr="00394DBC">
        <w:rPr>
          <w:rFonts w:ascii="Times New Roman" w:hAnsi="Times New Roman"/>
          <w:sz w:val="27"/>
          <w:szCs w:val="27"/>
          <w:lang w:eastAsia="ru-RU"/>
        </w:rPr>
        <w:tab/>
      </w:r>
      <w:r w:rsidRPr="00394DBC">
        <w:rPr>
          <w:rFonts w:ascii="Times New Roman" w:hAnsi="Times New Roman"/>
          <w:sz w:val="27"/>
          <w:szCs w:val="27"/>
          <w:lang w:eastAsia="ru-RU"/>
        </w:rPr>
        <w:tab/>
      </w:r>
      <w:r w:rsidRPr="00394DBC">
        <w:rPr>
          <w:rFonts w:ascii="Times New Roman" w:hAnsi="Times New Roman"/>
          <w:sz w:val="27"/>
          <w:szCs w:val="27"/>
          <w:lang w:eastAsia="ru-RU"/>
        </w:rPr>
        <w:tab/>
        <w:t xml:space="preserve">       </w:t>
      </w:r>
      <w:r w:rsidRPr="00394DBC">
        <w:rPr>
          <w:rFonts w:ascii="Times New Roman" w:hAnsi="Times New Roman"/>
          <w:sz w:val="27"/>
          <w:szCs w:val="27"/>
          <w:lang w:eastAsia="ru-RU"/>
        </w:rPr>
        <w:tab/>
      </w:r>
      <w:r w:rsidRPr="00394DBC">
        <w:rPr>
          <w:rFonts w:ascii="Times New Roman" w:hAnsi="Times New Roman"/>
          <w:sz w:val="27"/>
          <w:szCs w:val="27"/>
          <w:lang w:eastAsia="ru-RU"/>
        </w:rPr>
        <w:tab/>
      </w:r>
      <w:r w:rsidRPr="00394DBC">
        <w:rPr>
          <w:rFonts w:ascii="Times New Roman" w:hAnsi="Times New Roman"/>
          <w:sz w:val="27"/>
          <w:szCs w:val="27"/>
          <w:lang w:eastAsia="ru-RU"/>
        </w:rPr>
        <w:tab/>
      </w:r>
      <w:r w:rsidRPr="00394DBC">
        <w:rPr>
          <w:rFonts w:ascii="Times New Roman" w:hAnsi="Times New Roman"/>
          <w:sz w:val="27"/>
          <w:szCs w:val="27"/>
          <w:lang w:eastAsia="ru-RU"/>
        </w:rPr>
        <w:tab/>
      </w:r>
    </w:p>
    <w:p w:rsidR="00C313E1" w:rsidRPr="00394DBC" w:rsidP="00C313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394DBC">
        <w:rPr>
          <w:rFonts w:ascii="Times New Roman" w:hAnsi="Times New Roman"/>
          <w:sz w:val="27"/>
          <w:szCs w:val="27"/>
          <w:lang w:eastAsia="ru-RU"/>
        </w:rPr>
        <w:t>Мировой судья судебного участка № 1 Пыть-Яхского</w:t>
      </w:r>
      <w:r w:rsidRPr="00394DBC">
        <w:rPr>
          <w:rFonts w:ascii="Times New Roman" w:hAnsi="Times New Roman"/>
          <w:sz w:val="27"/>
          <w:szCs w:val="27"/>
          <w:lang w:eastAsia="ru-RU"/>
        </w:rPr>
        <w:t xml:space="preserve"> судебного района Ханты-Мансийского автономного округа – Югры Костарева Е.И.,</w:t>
      </w:r>
    </w:p>
    <w:p w:rsidR="00C313E1" w:rsidRPr="00394DBC" w:rsidP="00C313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394DBC">
        <w:rPr>
          <w:rFonts w:ascii="Times New Roman" w:hAnsi="Times New Roman"/>
          <w:sz w:val="27"/>
          <w:szCs w:val="27"/>
          <w:lang w:eastAsia="ru-RU"/>
        </w:rPr>
        <w:t xml:space="preserve">при секретаре судебного заседания Груничевой К.В., </w:t>
      </w:r>
    </w:p>
    <w:p w:rsidR="00C313E1" w:rsidRPr="00394DBC" w:rsidP="00C313E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94DBC">
        <w:rPr>
          <w:rFonts w:ascii="Times New Roman" w:hAnsi="Times New Roman"/>
          <w:sz w:val="27"/>
          <w:szCs w:val="27"/>
        </w:rPr>
        <w:t xml:space="preserve">с участием государственного обвинителя – помощника прокурора г. Пыть-Яха </w:t>
      </w:r>
      <w:r w:rsidRPr="00394DBC" w:rsidR="000D1F89">
        <w:rPr>
          <w:rFonts w:ascii="Times New Roman" w:hAnsi="Times New Roman"/>
          <w:sz w:val="27"/>
          <w:szCs w:val="27"/>
        </w:rPr>
        <w:t>Карпова О.И</w:t>
      </w:r>
      <w:r w:rsidRPr="00394DBC">
        <w:rPr>
          <w:rFonts w:ascii="Times New Roman" w:hAnsi="Times New Roman"/>
          <w:sz w:val="27"/>
          <w:szCs w:val="27"/>
        </w:rPr>
        <w:t>.,</w:t>
      </w:r>
    </w:p>
    <w:p w:rsidR="00117A5D" w:rsidRPr="00394DBC" w:rsidP="00C313E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94DBC">
        <w:rPr>
          <w:rFonts w:ascii="Times New Roman" w:hAnsi="Times New Roman"/>
          <w:sz w:val="27"/>
          <w:szCs w:val="27"/>
        </w:rPr>
        <w:t xml:space="preserve">потерпевшего – </w:t>
      </w:r>
      <w:r w:rsidR="009150B4">
        <w:rPr>
          <w:rFonts w:ascii="Times New Roman" w:hAnsi="Times New Roman"/>
          <w:sz w:val="27"/>
          <w:szCs w:val="27"/>
        </w:rPr>
        <w:t>---</w:t>
      </w:r>
    </w:p>
    <w:p w:rsidR="00C313E1" w:rsidRPr="00394DBC" w:rsidP="00C313E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94DBC">
        <w:rPr>
          <w:rFonts w:ascii="Times New Roman" w:hAnsi="Times New Roman"/>
          <w:sz w:val="27"/>
          <w:szCs w:val="27"/>
        </w:rPr>
        <w:t>подсудимо</w:t>
      </w:r>
      <w:r w:rsidRPr="00394DBC" w:rsidR="000D1F89">
        <w:rPr>
          <w:rFonts w:ascii="Times New Roman" w:hAnsi="Times New Roman"/>
          <w:sz w:val="27"/>
          <w:szCs w:val="27"/>
        </w:rPr>
        <w:t>го</w:t>
      </w:r>
      <w:r w:rsidRPr="00394DBC">
        <w:rPr>
          <w:rFonts w:ascii="Times New Roman" w:hAnsi="Times New Roman"/>
          <w:sz w:val="27"/>
          <w:szCs w:val="27"/>
        </w:rPr>
        <w:t xml:space="preserve"> – </w:t>
      </w:r>
      <w:r w:rsidRPr="00394DBC" w:rsidR="000D1F89">
        <w:rPr>
          <w:rFonts w:ascii="Times New Roman" w:hAnsi="Times New Roman"/>
          <w:sz w:val="27"/>
          <w:szCs w:val="27"/>
        </w:rPr>
        <w:t>Хасенова Р.А.</w:t>
      </w:r>
      <w:r w:rsidRPr="00394DBC">
        <w:rPr>
          <w:rFonts w:ascii="Times New Roman" w:hAnsi="Times New Roman"/>
          <w:sz w:val="27"/>
          <w:szCs w:val="27"/>
        </w:rPr>
        <w:t>,</w:t>
      </w:r>
    </w:p>
    <w:p w:rsidR="00C313E1" w:rsidRPr="00394DBC" w:rsidP="00C313E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94DBC">
        <w:rPr>
          <w:rFonts w:ascii="Times New Roman" w:hAnsi="Times New Roman"/>
          <w:sz w:val="27"/>
          <w:szCs w:val="27"/>
        </w:rPr>
        <w:t xml:space="preserve">защитника – адвоката </w:t>
      </w:r>
      <w:r w:rsidRPr="00394DBC" w:rsidR="000D1F89">
        <w:rPr>
          <w:rFonts w:ascii="Times New Roman" w:hAnsi="Times New Roman"/>
          <w:sz w:val="27"/>
          <w:szCs w:val="27"/>
        </w:rPr>
        <w:t>Шаталова А.А</w:t>
      </w:r>
      <w:r w:rsidRPr="00394DBC">
        <w:rPr>
          <w:rFonts w:ascii="Times New Roman" w:hAnsi="Times New Roman"/>
          <w:sz w:val="27"/>
          <w:szCs w:val="27"/>
        </w:rPr>
        <w:t>., представивше</w:t>
      </w:r>
      <w:r w:rsidRPr="00394DBC" w:rsidR="0058428E">
        <w:rPr>
          <w:rFonts w:ascii="Times New Roman" w:hAnsi="Times New Roman"/>
          <w:sz w:val="27"/>
          <w:szCs w:val="27"/>
        </w:rPr>
        <w:t>го</w:t>
      </w:r>
      <w:r w:rsidRPr="00394DBC">
        <w:rPr>
          <w:rFonts w:ascii="Times New Roman" w:hAnsi="Times New Roman"/>
          <w:sz w:val="27"/>
          <w:szCs w:val="27"/>
        </w:rPr>
        <w:t xml:space="preserve"> удостоверение № </w:t>
      </w:r>
      <w:r w:rsidR="009150B4">
        <w:rPr>
          <w:rFonts w:ascii="Times New Roman" w:hAnsi="Times New Roman"/>
          <w:sz w:val="27"/>
          <w:szCs w:val="27"/>
        </w:rPr>
        <w:t>---</w:t>
      </w:r>
    </w:p>
    <w:p w:rsidR="00C313E1" w:rsidRPr="00394DBC" w:rsidP="00C313E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94DBC">
        <w:rPr>
          <w:rFonts w:ascii="Times New Roman" w:hAnsi="Times New Roman"/>
          <w:sz w:val="27"/>
          <w:szCs w:val="27"/>
        </w:rPr>
        <w:t xml:space="preserve">рассмотрев в открытом судебном заседании материалы уголовного дела в отношении </w:t>
      </w:r>
    </w:p>
    <w:p w:rsidR="00C313E1" w:rsidRPr="00394DBC" w:rsidP="00C313E1">
      <w:pPr>
        <w:spacing w:after="0" w:line="240" w:lineRule="auto"/>
        <w:ind w:left="709"/>
        <w:jc w:val="both"/>
        <w:rPr>
          <w:rFonts w:ascii="Times New Roman" w:hAnsi="Times New Roman"/>
          <w:sz w:val="27"/>
          <w:szCs w:val="27"/>
        </w:rPr>
      </w:pPr>
      <w:r w:rsidRPr="00394DBC">
        <w:rPr>
          <w:rFonts w:ascii="Times New Roman" w:hAnsi="Times New Roman"/>
          <w:sz w:val="27"/>
          <w:szCs w:val="27"/>
        </w:rPr>
        <w:t xml:space="preserve">Хасенова Рустема Аманжеловича, </w:t>
      </w:r>
      <w:r w:rsidR="009150B4">
        <w:rPr>
          <w:rFonts w:ascii="Times New Roman" w:hAnsi="Times New Roman"/>
          <w:sz w:val="27"/>
          <w:szCs w:val="27"/>
        </w:rPr>
        <w:t>---</w:t>
      </w:r>
    </w:p>
    <w:p w:rsidR="00C313E1" w:rsidRPr="00394DBC" w:rsidP="00C31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394DBC">
        <w:rPr>
          <w:rFonts w:ascii="Times New Roman" w:hAnsi="Times New Roman"/>
          <w:sz w:val="27"/>
          <w:szCs w:val="27"/>
          <w:lang w:eastAsia="ru-RU"/>
        </w:rPr>
        <w:t>обвиняемо</w:t>
      </w:r>
      <w:r w:rsidRPr="00394DBC" w:rsidR="000D1F89">
        <w:rPr>
          <w:rFonts w:ascii="Times New Roman" w:hAnsi="Times New Roman"/>
          <w:sz w:val="27"/>
          <w:szCs w:val="27"/>
          <w:lang w:eastAsia="ru-RU"/>
        </w:rPr>
        <w:t>го</w:t>
      </w:r>
      <w:r w:rsidRPr="00394DBC">
        <w:rPr>
          <w:rFonts w:ascii="Times New Roman" w:hAnsi="Times New Roman"/>
          <w:sz w:val="27"/>
          <w:szCs w:val="27"/>
          <w:lang w:eastAsia="ru-RU"/>
        </w:rPr>
        <w:t xml:space="preserve"> в совершении преступления, предусмотренного ч. 1 ст. 11</w:t>
      </w:r>
      <w:r w:rsidRPr="00394DBC" w:rsidR="000D1F89">
        <w:rPr>
          <w:rFonts w:ascii="Times New Roman" w:hAnsi="Times New Roman"/>
          <w:sz w:val="27"/>
          <w:szCs w:val="27"/>
          <w:lang w:eastAsia="ru-RU"/>
        </w:rPr>
        <w:t>2</w:t>
      </w:r>
      <w:r w:rsidRPr="00394DBC">
        <w:rPr>
          <w:rFonts w:ascii="Times New Roman" w:hAnsi="Times New Roman"/>
          <w:sz w:val="27"/>
          <w:szCs w:val="27"/>
          <w:lang w:eastAsia="ru-RU"/>
        </w:rPr>
        <w:t xml:space="preserve"> Уголовного кодекса Российской Федерации,</w:t>
      </w:r>
    </w:p>
    <w:p w:rsidR="00C21EB3" w:rsidRPr="00394DBC" w:rsidP="006166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616657" w:rsidRPr="00394DBC" w:rsidP="006166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394DBC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УСТАНОВИЛ:</w:t>
      </w:r>
    </w:p>
    <w:p w:rsidR="00616657" w:rsidRPr="00394DBC" w:rsidP="006166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C21EB3" w:rsidRPr="00394DBC" w:rsidP="00C21EB3">
      <w:pPr>
        <w:spacing w:after="0" w:line="240" w:lineRule="auto"/>
        <w:ind w:right="-5" w:firstLine="709"/>
        <w:jc w:val="both"/>
        <w:rPr>
          <w:rFonts w:ascii="Times New Roman" w:hAnsi="Times New Roman"/>
          <w:sz w:val="27"/>
          <w:szCs w:val="27"/>
        </w:rPr>
      </w:pPr>
      <w:r w:rsidRPr="00394DBC">
        <w:rPr>
          <w:rFonts w:ascii="Times New Roman" w:hAnsi="Times New Roman"/>
          <w:sz w:val="27"/>
          <w:szCs w:val="27"/>
          <w:lang w:eastAsia="ru-RU"/>
        </w:rPr>
        <w:t>Хасенов Рустем Аманжелович</w:t>
      </w:r>
      <w:r w:rsidRPr="00394DBC" w:rsidR="00C313E1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394DBC">
        <w:rPr>
          <w:rFonts w:ascii="Times New Roman" w:hAnsi="Times New Roman"/>
          <w:sz w:val="27"/>
          <w:szCs w:val="27"/>
          <w:lang w:eastAsia="ru-RU"/>
        </w:rPr>
        <w:t>обвиняется в умышленном причинении средней тяжести вреда здоровью, не опасного для жизни человека и не пов</w:t>
      </w:r>
      <w:r w:rsidRPr="00394DBC">
        <w:rPr>
          <w:rFonts w:ascii="Times New Roman" w:hAnsi="Times New Roman"/>
          <w:sz w:val="27"/>
          <w:szCs w:val="27"/>
          <w:lang w:eastAsia="ru-RU"/>
        </w:rPr>
        <w:t>лекшего последствий, указанных в статье 111 настоящего Кодекса, но вызвавшего длительное расстройство здоровья.</w:t>
      </w:r>
    </w:p>
    <w:p w:rsidR="00EA7DE3" w:rsidRPr="00394DBC" w:rsidP="00EA7DE3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394DBC">
        <w:rPr>
          <w:rFonts w:ascii="Times New Roman" w:hAnsi="Times New Roman"/>
          <w:sz w:val="27"/>
          <w:szCs w:val="27"/>
          <w:lang w:eastAsia="ru-RU"/>
        </w:rPr>
        <w:t xml:space="preserve">Так, согласно обвинительному акту, </w:t>
      </w:r>
      <w:r w:rsidR="009150B4">
        <w:rPr>
          <w:rFonts w:ascii="Times New Roman" w:hAnsi="Times New Roman"/>
          <w:sz w:val="27"/>
          <w:szCs w:val="27"/>
          <w:lang w:eastAsia="ru-RU"/>
        </w:rPr>
        <w:t>---</w:t>
      </w:r>
      <w:r w:rsidRPr="00394DBC">
        <w:rPr>
          <w:rFonts w:ascii="Times New Roman" w:hAnsi="Times New Roman"/>
          <w:sz w:val="27"/>
          <w:szCs w:val="27"/>
          <w:lang w:eastAsia="ru-RU"/>
        </w:rPr>
        <w:t xml:space="preserve"> в период с </w:t>
      </w:r>
      <w:r w:rsidR="009150B4">
        <w:rPr>
          <w:rFonts w:ascii="Times New Roman" w:hAnsi="Times New Roman"/>
          <w:sz w:val="27"/>
          <w:szCs w:val="27"/>
          <w:lang w:eastAsia="ru-RU"/>
        </w:rPr>
        <w:t>---</w:t>
      </w:r>
      <w:r w:rsidRPr="00394DBC">
        <w:rPr>
          <w:rFonts w:ascii="Times New Roman" w:hAnsi="Times New Roman"/>
          <w:sz w:val="27"/>
          <w:szCs w:val="27"/>
          <w:lang w:eastAsia="ru-RU"/>
        </w:rPr>
        <w:t xml:space="preserve"> минут до </w:t>
      </w:r>
      <w:r w:rsidR="009150B4">
        <w:rPr>
          <w:rFonts w:ascii="Times New Roman" w:hAnsi="Times New Roman"/>
          <w:sz w:val="27"/>
          <w:szCs w:val="27"/>
          <w:lang w:eastAsia="ru-RU"/>
        </w:rPr>
        <w:t>---</w:t>
      </w:r>
      <w:r w:rsidRPr="00394DBC">
        <w:rPr>
          <w:rFonts w:ascii="Times New Roman" w:hAnsi="Times New Roman"/>
          <w:sz w:val="27"/>
          <w:szCs w:val="27"/>
          <w:lang w:eastAsia="ru-RU"/>
        </w:rPr>
        <w:t xml:space="preserve"> минут, более точное время в ходе дознания не установлено, Хасенов Р.А., будучи в состоянии алкогольного опьянения, находясь в салоне автомобиля марки «</w:t>
      </w:r>
      <w:r w:rsidR="009150B4">
        <w:rPr>
          <w:rFonts w:ascii="Times New Roman" w:hAnsi="Times New Roman"/>
          <w:sz w:val="27"/>
          <w:szCs w:val="27"/>
          <w:lang w:eastAsia="ru-RU"/>
        </w:rPr>
        <w:t>---</w:t>
      </w:r>
      <w:r w:rsidRPr="00394DBC">
        <w:rPr>
          <w:rFonts w:ascii="Times New Roman" w:hAnsi="Times New Roman"/>
          <w:sz w:val="27"/>
          <w:szCs w:val="27"/>
          <w:lang w:eastAsia="ru-RU"/>
        </w:rPr>
        <w:t xml:space="preserve">» государственный регистрационный знак </w:t>
      </w:r>
      <w:r w:rsidR="009150B4">
        <w:rPr>
          <w:rFonts w:ascii="Times New Roman" w:hAnsi="Times New Roman"/>
          <w:sz w:val="27"/>
          <w:szCs w:val="27"/>
          <w:lang w:eastAsia="ru-RU"/>
        </w:rPr>
        <w:t>---</w:t>
      </w:r>
      <w:r w:rsidRPr="00394DBC">
        <w:rPr>
          <w:rFonts w:ascii="Times New Roman" w:hAnsi="Times New Roman"/>
          <w:sz w:val="27"/>
          <w:szCs w:val="27"/>
          <w:lang w:eastAsia="ru-RU"/>
        </w:rPr>
        <w:t xml:space="preserve">, припаркованного вблизи пешеходного моста через железнодорожные пути, у здания </w:t>
      </w:r>
      <w:r w:rsidR="009150B4">
        <w:rPr>
          <w:rFonts w:ascii="Times New Roman" w:hAnsi="Times New Roman"/>
          <w:sz w:val="27"/>
          <w:szCs w:val="27"/>
          <w:lang w:eastAsia="ru-RU"/>
        </w:rPr>
        <w:t>---</w:t>
      </w:r>
      <w:r w:rsidRPr="00394DBC">
        <w:rPr>
          <w:rFonts w:ascii="Times New Roman" w:hAnsi="Times New Roman"/>
          <w:sz w:val="27"/>
          <w:szCs w:val="27"/>
          <w:lang w:eastAsia="ru-RU"/>
        </w:rPr>
        <w:t xml:space="preserve"> г. </w:t>
      </w:r>
      <w:r w:rsidR="009150B4">
        <w:rPr>
          <w:rFonts w:ascii="Times New Roman" w:hAnsi="Times New Roman"/>
          <w:sz w:val="27"/>
          <w:szCs w:val="27"/>
          <w:lang w:eastAsia="ru-RU"/>
        </w:rPr>
        <w:t>---</w:t>
      </w:r>
      <w:r w:rsidRPr="00394DBC">
        <w:rPr>
          <w:rFonts w:ascii="Times New Roman" w:hAnsi="Times New Roman"/>
          <w:sz w:val="27"/>
          <w:szCs w:val="27"/>
          <w:lang w:eastAsia="ru-RU"/>
        </w:rPr>
        <w:t xml:space="preserve"> ХМАО-Югры, осознавая противоправный характер своих действий и предвидя неизбежность наступления общественно-опасных последствий в виде</w:t>
      </w:r>
      <w:r w:rsidRPr="00394DBC">
        <w:rPr>
          <w:rFonts w:ascii="Times New Roman" w:hAnsi="Times New Roman"/>
          <w:sz w:val="27"/>
          <w:szCs w:val="27"/>
          <w:lang w:eastAsia="ru-RU"/>
        </w:rPr>
        <w:t xml:space="preserve"> причинения вреда здоровью ранее знакомого </w:t>
      </w:r>
      <w:r w:rsidR="009150B4">
        <w:rPr>
          <w:rFonts w:ascii="Times New Roman" w:hAnsi="Times New Roman"/>
          <w:sz w:val="27"/>
          <w:szCs w:val="27"/>
          <w:lang w:eastAsia="ru-RU"/>
        </w:rPr>
        <w:t>---</w:t>
      </w:r>
      <w:r w:rsidRPr="00394DBC">
        <w:rPr>
          <w:rFonts w:ascii="Times New Roman" w:hAnsi="Times New Roman"/>
          <w:sz w:val="27"/>
          <w:szCs w:val="27"/>
          <w:lang w:eastAsia="ru-RU"/>
        </w:rPr>
        <w:t xml:space="preserve">., </w:t>
      </w:r>
      <w:r w:rsidR="009150B4">
        <w:rPr>
          <w:rFonts w:ascii="Times New Roman" w:hAnsi="Times New Roman"/>
          <w:sz w:val="27"/>
          <w:szCs w:val="27"/>
          <w:lang w:eastAsia="ru-RU"/>
        </w:rPr>
        <w:t>---</w:t>
      </w:r>
      <w:r w:rsidRPr="00394DBC">
        <w:rPr>
          <w:rFonts w:ascii="Times New Roman" w:hAnsi="Times New Roman"/>
          <w:sz w:val="27"/>
          <w:szCs w:val="27"/>
          <w:lang w:eastAsia="ru-RU"/>
        </w:rPr>
        <w:t xml:space="preserve"> года рождения, и желая их наступления, умышлено, на почве личных неприязненных отношений, вызванных словесной ссорой, нанес </w:t>
      </w:r>
      <w:r w:rsidR="009150B4">
        <w:rPr>
          <w:rFonts w:ascii="Times New Roman" w:hAnsi="Times New Roman"/>
          <w:sz w:val="27"/>
          <w:szCs w:val="27"/>
          <w:lang w:eastAsia="ru-RU"/>
        </w:rPr>
        <w:t>----</w:t>
      </w:r>
      <w:r w:rsidRPr="00394DBC">
        <w:rPr>
          <w:rFonts w:ascii="Times New Roman" w:hAnsi="Times New Roman"/>
          <w:sz w:val="27"/>
          <w:szCs w:val="27"/>
          <w:lang w:eastAsia="ru-RU"/>
        </w:rPr>
        <w:t>. не менее трех ударов кулаком правой руки в область ли</w:t>
      </w:r>
      <w:r w:rsidRPr="00394DBC">
        <w:rPr>
          <w:rFonts w:ascii="Times New Roman" w:hAnsi="Times New Roman"/>
          <w:sz w:val="27"/>
          <w:szCs w:val="27"/>
          <w:lang w:eastAsia="ru-RU"/>
        </w:rPr>
        <w:t>ца и головы, от которых он испытал физическую боль.</w:t>
      </w:r>
    </w:p>
    <w:p w:rsidR="00EA7DE3" w:rsidRPr="00394DBC" w:rsidP="00EA7DE3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394DBC">
        <w:rPr>
          <w:rFonts w:ascii="Times New Roman" w:hAnsi="Times New Roman"/>
          <w:sz w:val="27"/>
          <w:szCs w:val="27"/>
          <w:lang w:eastAsia="ru-RU"/>
        </w:rPr>
        <w:t>Согласно заключени</w:t>
      </w:r>
      <w:r w:rsidRPr="00394DBC" w:rsidR="00117A5D">
        <w:rPr>
          <w:rFonts w:ascii="Times New Roman" w:hAnsi="Times New Roman"/>
          <w:sz w:val="27"/>
          <w:szCs w:val="27"/>
          <w:lang w:eastAsia="ru-RU"/>
        </w:rPr>
        <w:t>я</w:t>
      </w:r>
      <w:r w:rsidRPr="00394DBC">
        <w:rPr>
          <w:rFonts w:ascii="Times New Roman" w:hAnsi="Times New Roman"/>
          <w:sz w:val="27"/>
          <w:szCs w:val="27"/>
          <w:lang w:eastAsia="ru-RU"/>
        </w:rPr>
        <w:t xml:space="preserve"> эксперта № </w:t>
      </w:r>
      <w:r w:rsidR="009150B4">
        <w:rPr>
          <w:rFonts w:ascii="Times New Roman" w:hAnsi="Times New Roman"/>
          <w:sz w:val="27"/>
          <w:szCs w:val="27"/>
          <w:lang w:eastAsia="ru-RU"/>
        </w:rPr>
        <w:t>---</w:t>
      </w:r>
      <w:r w:rsidRPr="00394DBC">
        <w:rPr>
          <w:rFonts w:ascii="Times New Roman" w:hAnsi="Times New Roman"/>
          <w:sz w:val="27"/>
          <w:szCs w:val="27"/>
          <w:lang w:eastAsia="ru-RU"/>
        </w:rPr>
        <w:t xml:space="preserve"> от </w:t>
      </w:r>
      <w:r w:rsidR="009150B4">
        <w:rPr>
          <w:rFonts w:ascii="Times New Roman" w:hAnsi="Times New Roman"/>
          <w:sz w:val="27"/>
          <w:szCs w:val="27"/>
          <w:lang w:eastAsia="ru-RU"/>
        </w:rPr>
        <w:t>--</w:t>
      </w:r>
      <w:r w:rsidRPr="00394DBC">
        <w:rPr>
          <w:rFonts w:ascii="Times New Roman" w:hAnsi="Times New Roman"/>
          <w:sz w:val="27"/>
          <w:szCs w:val="27"/>
          <w:lang w:eastAsia="ru-RU"/>
        </w:rPr>
        <w:t xml:space="preserve">, в результате противоправных, преступных действий Хасенова Р.А. </w:t>
      </w:r>
      <w:r w:rsidR="009150B4">
        <w:rPr>
          <w:rFonts w:ascii="Times New Roman" w:hAnsi="Times New Roman"/>
          <w:sz w:val="27"/>
          <w:szCs w:val="27"/>
          <w:lang w:eastAsia="ru-RU"/>
        </w:rPr>
        <w:t>--</w:t>
      </w:r>
      <w:r w:rsidRPr="00394DBC">
        <w:rPr>
          <w:rFonts w:ascii="Times New Roman" w:hAnsi="Times New Roman"/>
          <w:sz w:val="27"/>
          <w:szCs w:val="27"/>
          <w:lang w:eastAsia="ru-RU"/>
        </w:rPr>
        <w:t>. причинены следующие телесные повреждения: закрытая черепно-мозговая травма в ви</w:t>
      </w:r>
      <w:r w:rsidRPr="00394DBC">
        <w:rPr>
          <w:rFonts w:ascii="Times New Roman" w:hAnsi="Times New Roman"/>
          <w:sz w:val="27"/>
          <w:szCs w:val="27"/>
          <w:lang w:eastAsia="ru-RU"/>
        </w:rPr>
        <w:t>де сотрясения мозга, закрытые переломы костей носа и нижней стенки левой глазницы, кровоподтеки в области левого глаза, спинки носа и волосистой части головы, которые оцениваются в едином комплексе и относятся к телесным повреждениям, повлекшим за собой ср</w:t>
      </w:r>
      <w:r w:rsidRPr="00394DBC">
        <w:rPr>
          <w:rFonts w:ascii="Times New Roman" w:hAnsi="Times New Roman"/>
          <w:sz w:val="27"/>
          <w:szCs w:val="27"/>
          <w:lang w:eastAsia="ru-RU"/>
        </w:rPr>
        <w:t xml:space="preserve">едней тяжести вред здоровью по признаку длительности расстройства здоровья свыше трех недель, в соответствии с пунктом 7.1 «Медицинских критериев определения степени тяжести вреда, причиненного здоровью человека», утвержденным Приказом Минздравсоцразвития </w:t>
      </w:r>
      <w:r w:rsidRPr="00394DBC">
        <w:rPr>
          <w:rFonts w:ascii="Times New Roman" w:hAnsi="Times New Roman"/>
          <w:sz w:val="27"/>
          <w:szCs w:val="27"/>
          <w:lang w:eastAsia="ru-RU"/>
        </w:rPr>
        <w:t xml:space="preserve">России № </w:t>
      </w:r>
      <w:r w:rsidRPr="00394DBC">
        <w:rPr>
          <w:rFonts w:ascii="Times New Roman" w:hAnsi="Times New Roman"/>
          <w:sz w:val="27"/>
          <w:szCs w:val="27"/>
          <w:lang w:eastAsia="ru-RU"/>
        </w:rPr>
        <w:t>194н от 24.04.2008 «Об утверждении медицинских критериев определения степени тяжести вреда, причиненного здоровью человека».</w:t>
      </w:r>
    </w:p>
    <w:p w:rsidR="00C21EB3" w:rsidRPr="00394DBC" w:rsidP="00EA7DE3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eastAsia="ru-RU"/>
        </w:rPr>
      </w:pPr>
      <w:r w:rsidRPr="00394DBC">
        <w:rPr>
          <w:rFonts w:ascii="Times New Roman" w:hAnsi="Times New Roman"/>
          <w:sz w:val="27"/>
          <w:szCs w:val="27"/>
          <w:lang w:eastAsia="ru-RU"/>
        </w:rPr>
        <w:t xml:space="preserve">Действия </w:t>
      </w:r>
      <w:r w:rsidRPr="00394DBC" w:rsidR="00EA7DE3">
        <w:rPr>
          <w:rFonts w:ascii="Times New Roman" w:hAnsi="Times New Roman"/>
          <w:sz w:val="27"/>
          <w:szCs w:val="27"/>
          <w:lang w:eastAsia="ru-RU"/>
        </w:rPr>
        <w:t>Хасенова Р.А.</w:t>
      </w:r>
      <w:r w:rsidRPr="00394DBC">
        <w:rPr>
          <w:rFonts w:ascii="Times New Roman" w:hAnsi="Times New Roman"/>
          <w:sz w:val="27"/>
          <w:szCs w:val="27"/>
          <w:lang w:eastAsia="ru-RU"/>
        </w:rPr>
        <w:t xml:space="preserve"> квалифицированы по ч. 1 ст. 11</w:t>
      </w:r>
      <w:r w:rsidRPr="00394DBC" w:rsidR="00EA7DE3">
        <w:rPr>
          <w:rFonts w:ascii="Times New Roman" w:hAnsi="Times New Roman"/>
          <w:sz w:val="27"/>
          <w:szCs w:val="27"/>
          <w:lang w:eastAsia="ru-RU"/>
        </w:rPr>
        <w:t>2</w:t>
      </w:r>
      <w:r w:rsidRPr="00394DBC">
        <w:rPr>
          <w:rFonts w:ascii="Times New Roman" w:hAnsi="Times New Roman"/>
          <w:sz w:val="27"/>
          <w:szCs w:val="27"/>
          <w:lang w:eastAsia="ru-RU"/>
        </w:rPr>
        <w:t xml:space="preserve"> УК РФ, </w:t>
      </w:r>
      <w:r w:rsidRPr="00394DBC" w:rsidR="00EA7DE3">
        <w:rPr>
          <w:rFonts w:ascii="Times New Roman" w:hAnsi="Times New Roman"/>
          <w:sz w:val="27"/>
          <w:szCs w:val="27"/>
          <w:lang w:eastAsia="ru-RU"/>
        </w:rPr>
        <w:t>как умышленное причинение средней тяжести вреда здоровью, не опасного для жизни человека и не повлекшего последствий, указанных в статье 111 настоящего Кодекса, но вызвавшего длительное расстройство здоровья</w:t>
      </w:r>
      <w:r w:rsidRPr="00394DBC">
        <w:rPr>
          <w:rFonts w:ascii="Times New Roman" w:hAnsi="Times New Roman"/>
          <w:sz w:val="27"/>
          <w:szCs w:val="27"/>
          <w:lang w:eastAsia="ru-RU"/>
        </w:rPr>
        <w:t>.</w:t>
      </w:r>
    </w:p>
    <w:p w:rsidR="00C42F19" w:rsidRPr="00394DBC" w:rsidP="00C42F19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</w:p>
    <w:p w:rsidR="00EA7DE3" w:rsidRPr="00394DBC" w:rsidP="00EA7DE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394DBC">
        <w:rPr>
          <w:rFonts w:ascii="Times New Roman" w:hAnsi="Times New Roman"/>
          <w:sz w:val="27"/>
          <w:szCs w:val="27"/>
        </w:rPr>
        <w:t>Предъявленное Хасенову Р.А. обвинение подтверждено имеющимися в материалах уголовного дела доказательствам</w:t>
      </w:r>
      <w:r w:rsidRPr="00394DBC">
        <w:rPr>
          <w:rFonts w:ascii="Times New Roman" w:hAnsi="Times New Roman"/>
          <w:sz w:val="27"/>
          <w:szCs w:val="27"/>
        </w:rPr>
        <w:t>и, стороной защиты не оспаривается.</w:t>
      </w:r>
    </w:p>
    <w:p w:rsidR="00C258D3" w:rsidRPr="00394DBC" w:rsidP="00EA7DE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394DBC">
        <w:rPr>
          <w:rFonts w:ascii="Times New Roman" w:hAnsi="Times New Roman"/>
          <w:sz w:val="27"/>
          <w:szCs w:val="27"/>
        </w:rPr>
        <w:t xml:space="preserve">Действия Хасенова Р.А. правильно квалифицированы по ч. 1 ст. 112 УК РФ, как умышленное причинение средней тяжести вреда здоровью, не опасного для жизни человека и не повлекшего последствий, указанных в ст. 111 УК РФ, но </w:t>
      </w:r>
      <w:r w:rsidRPr="00394DBC">
        <w:rPr>
          <w:rFonts w:ascii="Times New Roman" w:hAnsi="Times New Roman"/>
          <w:sz w:val="27"/>
          <w:szCs w:val="27"/>
        </w:rPr>
        <w:t>вызвавшего длительное расстройство здоровья.</w:t>
      </w:r>
    </w:p>
    <w:p w:rsidR="00117A5D" w:rsidRPr="00394DBC" w:rsidP="00117A5D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394DBC">
        <w:rPr>
          <w:rFonts w:ascii="Times New Roman" w:hAnsi="Times New Roman"/>
          <w:sz w:val="27"/>
          <w:szCs w:val="27"/>
        </w:rPr>
        <w:t xml:space="preserve">В судебном заседании потерпевший </w:t>
      </w:r>
      <w:r w:rsidR="009150B4">
        <w:rPr>
          <w:rFonts w:ascii="Times New Roman" w:hAnsi="Times New Roman"/>
          <w:sz w:val="27"/>
          <w:szCs w:val="27"/>
        </w:rPr>
        <w:t>--</w:t>
      </w:r>
      <w:r w:rsidRPr="00394DBC">
        <w:rPr>
          <w:rFonts w:ascii="Times New Roman" w:hAnsi="Times New Roman"/>
          <w:sz w:val="27"/>
          <w:szCs w:val="27"/>
        </w:rPr>
        <w:t xml:space="preserve"> просил прекратить уголовное дело в отношении Хасенова Р.А. в связи с примирением сторон, указав, что Хасенов Р.А. возместил ему причиненный ущерб в полном объеме в раз</w:t>
      </w:r>
      <w:r w:rsidRPr="00394DBC">
        <w:rPr>
          <w:rFonts w:ascii="Times New Roman" w:hAnsi="Times New Roman"/>
          <w:sz w:val="27"/>
          <w:szCs w:val="27"/>
        </w:rPr>
        <w:t xml:space="preserve">мере 200 000 руб., а также принес извинения, ему этого для примирения достаточно, он простил Хасенова Р.А., примирение между ними состоялось, претензий к </w:t>
      </w:r>
      <w:r w:rsidR="00394DBC">
        <w:rPr>
          <w:rFonts w:ascii="Times New Roman" w:hAnsi="Times New Roman"/>
          <w:sz w:val="27"/>
          <w:szCs w:val="27"/>
        </w:rPr>
        <w:t>подсудимому</w:t>
      </w:r>
      <w:r w:rsidRPr="00394DBC">
        <w:rPr>
          <w:rFonts w:ascii="Times New Roman" w:hAnsi="Times New Roman"/>
          <w:sz w:val="27"/>
          <w:szCs w:val="27"/>
        </w:rPr>
        <w:t xml:space="preserve"> не имеет. Указал, что какого-либо давления со стороны Хасенова Р.А. либо его защитника с ц</w:t>
      </w:r>
      <w:r w:rsidRPr="00394DBC">
        <w:rPr>
          <w:rFonts w:ascii="Times New Roman" w:hAnsi="Times New Roman"/>
          <w:sz w:val="27"/>
          <w:szCs w:val="27"/>
        </w:rPr>
        <w:t xml:space="preserve">елью прекращения уголовного дела на него не оказывалось, ходатайство им заявлено добровольно. Последствия прекращения уголовного дела в связи с примирением сторон ему разъяснены и понятны. </w:t>
      </w:r>
    </w:p>
    <w:p w:rsidR="00C258D3" w:rsidRPr="00394DBC" w:rsidP="00117A5D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394DBC">
        <w:rPr>
          <w:rFonts w:ascii="Times New Roman" w:hAnsi="Times New Roman"/>
          <w:sz w:val="27"/>
          <w:szCs w:val="27"/>
        </w:rPr>
        <w:t>Подсудим</w:t>
      </w:r>
      <w:r w:rsidRPr="00394DBC" w:rsidR="00EA7DE3">
        <w:rPr>
          <w:rFonts w:ascii="Times New Roman" w:hAnsi="Times New Roman"/>
          <w:sz w:val="27"/>
          <w:szCs w:val="27"/>
        </w:rPr>
        <w:t>ый</w:t>
      </w:r>
      <w:r w:rsidRPr="00394DBC">
        <w:rPr>
          <w:rFonts w:ascii="Times New Roman" w:hAnsi="Times New Roman"/>
          <w:sz w:val="27"/>
          <w:szCs w:val="27"/>
        </w:rPr>
        <w:t xml:space="preserve"> </w:t>
      </w:r>
      <w:r w:rsidRPr="00394DBC" w:rsidR="00EA7DE3">
        <w:rPr>
          <w:rFonts w:ascii="Times New Roman" w:hAnsi="Times New Roman"/>
          <w:sz w:val="27"/>
          <w:szCs w:val="27"/>
        </w:rPr>
        <w:t xml:space="preserve">Хасенов Р.А. </w:t>
      </w:r>
      <w:r w:rsidRPr="00394DBC">
        <w:rPr>
          <w:rFonts w:ascii="Times New Roman" w:hAnsi="Times New Roman"/>
          <w:sz w:val="27"/>
          <w:szCs w:val="27"/>
        </w:rPr>
        <w:t xml:space="preserve">ходатайство о прекращении производства по </w:t>
      </w:r>
      <w:r w:rsidRPr="00394DBC">
        <w:rPr>
          <w:rFonts w:ascii="Times New Roman" w:hAnsi="Times New Roman"/>
          <w:sz w:val="27"/>
          <w:szCs w:val="27"/>
        </w:rPr>
        <w:t xml:space="preserve">уголовному делу в связи с примирением сторон поддержал, указав, что с обвинительным </w:t>
      </w:r>
      <w:r w:rsidRPr="00394DBC" w:rsidR="0063584D">
        <w:rPr>
          <w:rFonts w:ascii="Times New Roman" w:hAnsi="Times New Roman"/>
          <w:sz w:val="27"/>
          <w:szCs w:val="27"/>
        </w:rPr>
        <w:t>актом</w:t>
      </w:r>
      <w:r w:rsidRPr="00394DBC">
        <w:rPr>
          <w:rFonts w:ascii="Times New Roman" w:hAnsi="Times New Roman"/>
          <w:sz w:val="27"/>
          <w:szCs w:val="27"/>
        </w:rPr>
        <w:t xml:space="preserve"> он ознакомлен, свою вину </w:t>
      </w:r>
      <w:r w:rsidRPr="00394DBC" w:rsidR="0063584D">
        <w:rPr>
          <w:rFonts w:ascii="Times New Roman" w:hAnsi="Times New Roman"/>
          <w:sz w:val="27"/>
          <w:szCs w:val="27"/>
        </w:rPr>
        <w:t>признает</w:t>
      </w:r>
      <w:r w:rsidRPr="00394DBC" w:rsidR="00EA7DE3">
        <w:rPr>
          <w:rFonts w:ascii="Times New Roman" w:hAnsi="Times New Roman"/>
          <w:sz w:val="27"/>
          <w:szCs w:val="27"/>
        </w:rPr>
        <w:t xml:space="preserve"> в полном объеме</w:t>
      </w:r>
      <w:r w:rsidRPr="00394DBC" w:rsidR="0063584D">
        <w:rPr>
          <w:rFonts w:ascii="Times New Roman" w:hAnsi="Times New Roman"/>
          <w:sz w:val="27"/>
          <w:szCs w:val="27"/>
        </w:rPr>
        <w:t>, в содеянном раскаивается</w:t>
      </w:r>
      <w:r w:rsidRPr="00394DBC">
        <w:rPr>
          <w:rFonts w:ascii="Times New Roman" w:hAnsi="Times New Roman"/>
          <w:sz w:val="27"/>
          <w:szCs w:val="27"/>
        </w:rPr>
        <w:t xml:space="preserve">, </w:t>
      </w:r>
      <w:r w:rsidRPr="00394DBC" w:rsidR="00EA7DE3">
        <w:rPr>
          <w:rFonts w:ascii="Times New Roman" w:hAnsi="Times New Roman"/>
          <w:sz w:val="27"/>
          <w:szCs w:val="27"/>
        </w:rPr>
        <w:t>в качестве компенсации причиненного вреда перевел</w:t>
      </w:r>
      <w:r w:rsidRPr="00394DBC">
        <w:rPr>
          <w:rFonts w:ascii="Times New Roman" w:hAnsi="Times New Roman"/>
          <w:sz w:val="27"/>
          <w:szCs w:val="27"/>
        </w:rPr>
        <w:t xml:space="preserve"> </w:t>
      </w:r>
      <w:r w:rsidR="009150B4">
        <w:rPr>
          <w:rFonts w:ascii="Times New Roman" w:hAnsi="Times New Roman"/>
          <w:sz w:val="27"/>
          <w:szCs w:val="27"/>
        </w:rPr>
        <w:t>---</w:t>
      </w:r>
      <w:r w:rsidRPr="00394DBC" w:rsidR="00EA7DE3">
        <w:rPr>
          <w:rFonts w:ascii="Times New Roman" w:hAnsi="Times New Roman"/>
          <w:sz w:val="27"/>
          <w:szCs w:val="27"/>
        </w:rPr>
        <w:t>. денежные средства в размере 200 000 руб.</w:t>
      </w:r>
      <w:r w:rsidRPr="00394DBC">
        <w:rPr>
          <w:rFonts w:ascii="Times New Roman" w:hAnsi="Times New Roman"/>
          <w:sz w:val="27"/>
          <w:szCs w:val="27"/>
        </w:rPr>
        <w:t>, примирение между ними состоялось. Порядок и последствия прекращения уголовного дела, предусмотренные ст. 25 УПК РФ, ст. 76 УК РФ, е</w:t>
      </w:r>
      <w:r w:rsidRPr="00394DBC" w:rsidR="00EA7DE3">
        <w:rPr>
          <w:rFonts w:ascii="Times New Roman" w:hAnsi="Times New Roman"/>
          <w:sz w:val="27"/>
          <w:szCs w:val="27"/>
        </w:rPr>
        <w:t>му</w:t>
      </w:r>
      <w:r w:rsidRPr="00394DBC">
        <w:rPr>
          <w:rFonts w:ascii="Times New Roman" w:hAnsi="Times New Roman"/>
          <w:sz w:val="27"/>
          <w:szCs w:val="27"/>
        </w:rPr>
        <w:t xml:space="preserve"> разъяснены и понятны.</w:t>
      </w:r>
    </w:p>
    <w:p w:rsidR="00C258D3" w:rsidRPr="00394DBC" w:rsidP="00C258D3">
      <w:pPr>
        <w:pStyle w:val="NoSpacing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394DBC">
        <w:rPr>
          <w:rFonts w:ascii="Times New Roman" w:hAnsi="Times New Roman"/>
          <w:sz w:val="27"/>
          <w:szCs w:val="27"/>
        </w:rPr>
        <w:t xml:space="preserve">Защитник – адвокат </w:t>
      </w:r>
      <w:r w:rsidRPr="00394DBC" w:rsidR="00EA7DE3">
        <w:rPr>
          <w:rFonts w:ascii="Times New Roman" w:hAnsi="Times New Roman"/>
          <w:sz w:val="27"/>
          <w:szCs w:val="27"/>
        </w:rPr>
        <w:t>Шаталов А.А.</w:t>
      </w:r>
      <w:r w:rsidRPr="00394DBC">
        <w:rPr>
          <w:rFonts w:ascii="Times New Roman" w:hAnsi="Times New Roman"/>
          <w:sz w:val="27"/>
          <w:szCs w:val="27"/>
        </w:rPr>
        <w:t xml:space="preserve"> просил удовлетворить заявленное потерпевш</w:t>
      </w:r>
      <w:r w:rsidRPr="00394DBC" w:rsidR="00EA7DE3">
        <w:rPr>
          <w:rFonts w:ascii="Times New Roman" w:hAnsi="Times New Roman"/>
          <w:sz w:val="27"/>
          <w:szCs w:val="27"/>
        </w:rPr>
        <w:t>им</w:t>
      </w:r>
      <w:r w:rsidRPr="00394DBC">
        <w:rPr>
          <w:rFonts w:ascii="Times New Roman" w:hAnsi="Times New Roman"/>
          <w:sz w:val="27"/>
          <w:szCs w:val="27"/>
        </w:rPr>
        <w:t xml:space="preserve"> ходатайство, так как </w:t>
      </w:r>
      <w:r w:rsidRPr="00394DBC" w:rsidR="00117A5D">
        <w:rPr>
          <w:rFonts w:ascii="Times New Roman" w:hAnsi="Times New Roman"/>
          <w:sz w:val="27"/>
          <w:szCs w:val="27"/>
        </w:rPr>
        <w:t>для этого имеются все основания</w:t>
      </w:r>
      <w:r w:rsidRPr="00394DBC">
        <w:rPr>
          <w:rFonts w:ascii="Times New Roman" w:hAnsi="Times New Roman"/>
          <w:color w:val="FF0000"/>
          <w:sz w:val="27"/>
          <w:szCs w:val="27"/>
        </w:rPr>
        <w:t>.</w:t>
      </w:r>
    </w:p>
    <w:p w:rsidR="00C258D3" w:rsidRPr="00394DBC" w:rsidP="00C258D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394DBC">
        <w:rPr>
          <w:rFonts w:ascii="Times New Roman" w:hAnsi="Times New Roman"/>
          <w:sz w:val="27"/>
          <w:szCs w:val="27"/>
        </w:rPr>
        <w:t xml:space="preserve">Государственный обвинитель </w:t>
      </w:r>
      <w:r w:rsidRPr="00394DBC" w:rsidR="00EA7DE3">
        <w:rPr>
          <w:rFonts w:ascii="Times New Roman" w:hAnsi="Times New Roman"/>
          <w:sz w:val="27"/>
          <w:szCs w:val="27"/>
        </w:rPr>
        <w:t>Карпов О.И.</w:t>
      </w:r>
      <w:r w:rsidRPr="00394DBC">
        <w:rPr>
          <w:rFonts w:ascii="Times New Roman" w:hAnsi="Times New Roman"/>
          <w:sz w:val="27"/>
          <w:szCs w:val="27"/>
        </w:rPr>
        <w:t xml:space="preserve"> против прекращения уголовного дела в связи с примирением сторон</w:t>
      </w:r>
      <w:r w:rsidRPr="00394DBC" w:rsidR="0063584D">
        <w:rPr>
          <w:rFonts w:ascii="Times New Roman" w:hAnsi="Times New Roman"/>
          <w:sz w:val="27"/>
          <w:szCs w:val="27"/>
        </w:rPr>
        <w:t xml:space="preserve"> </w:t>
      </w:r>
      <w:r w:rsidRPr="00394DBC" w:rsidR="00117A5D">
        <w:rPr>
          <w:rFonts w:ascii="Times New Roman" w:hAnsi="Times New Roman"/>
          <w:sz w:val="27"/>
          <w:szCs w:val="27"/>
        </w:rPr>
        <w:t xml:space="preserve">не </w:t>
      </w:r>
      <w:r w:rsidRPr="00394DBC" w:rsidR="0063584D">
        <w:rPr>
          <w:rFonts w:ascii="Times New Roman" w:hAnsi="Times New Roman"/>
          <w:sz w:val="27"/>
          <w:szCs w:val="27"/>
        </w:rPr>
        <w:t>возражал</w:t>
      </w:r>
      <w:r w:rsidRPr="00394DBC">
        <w:rPr>
          <w:rFonts w:ascii="Times New Roman" w:hAnsi="Times New Roman"/>
          <w:sz w:val="27"/>
          <w:szCs w:val="27"/>
        </w:rPr>
        <w:t>,</w:t>
      </w:r>
      <w:r w:rsidRPr="00394DBC" w:rsidR="0063584D">
        <w:rPr>
          <w:rFonts w:ascii="Times New Roman" w:hAnsi="Times New Roman"/>
          <w:sz w:val="27"/>
          <w:szCs w:val="27"/>
        </w:rPr>
        <w:t xml:space="preserve"> полагая, что </w:t>
      </w:r>
      <w:r w:rsidRPr="00394DBC" w:rsidR="00117A5D">
        <w:rPr>
          <w:rFonts w:ascii="Times New Roman" w:hAnsi="Times New Roman"/>
          <w:sz w:val="27"/>
          <w:szCs w:val="27"/>
        </w:rPr>
        <w:t>все условиях для этого соблюдениы.</w:t>
      </w:r>
      <w:r w:rsidRPr="00394DBC">
        <w:rPr>
          <w:rFonts w:ascii="Times New Roman" w:hAnsi="Times New Roman"/>
          <w:sz w:val="27"/>
          <w:szCs w:val="27"/>
        </w:rPr>
        <w:t xml:space="preserve"> </w:t>
      </w:r>
    </w:p>
    <w:p w:rsidR="00EA7DE3" w:rsidRPr="00394DBC" w:rsidP="00EA7DE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394DBC">
        <w:rPr>
          <w:rFonts w:ascii="Times New Roman" w:hAnsi="Times New Roman"/>
          <w:sz w:val="27"/>
          <w:szCs w:val="27"/>
        </w:rPr>
        <w:t>Выслушав мнения сторон, изучив материалы дела и данные о личности подсудимого, мировой судья приходит к следующему.</w:t>
      </w:r>
    </w:p>
    <w:p w:rsidR="00EA7DE3" w:rsidRPr="00394DBC" w:rsidP="00EA7DE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394DBC">
        <w:rPr>
          <w:rFonts w:ascii="Times New Roman" w:hAnsi="Times New Roman"/>
          <w:sz w:val="27"/>
          <w:szCs w:val="27"/>
        </w:rPr>
        <w:t>В соответствии с п. 1 ч. 1 ст. 6 УПК РФ уголовное судопроизводство имеет своим назначением защиту прав и законных интересов лиц и ор</w:t>
      </w:r>
      <w:r w:rsidRPr="00394DBC">
        <w:rPr>
          <w:rFonts w:ascii="Times New Roman" w:hAnsi="Times New Roman"/>
          <w:sz w:val="27"/>
          <w:szCs w:val="27"/>
        </w:rPr>
        <w:t>ганизаций, потерпевших от преступления.</w:t>
      </w:r>
    </w:p>
    <w:p w:rsidR="00EA7DE3" w:rsidRPr="00394DBC" w:rsidP="00EA7DE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394DBC">
        <w:rPr>
          <w:rFonts w:ascii="Times New Roman" w:hAnsi="Times New Roman"/>
          <w:sz w:val="27"/>
          <w:szCs w:val="27"/>
        </w:rPr>
        <w:t>Реализация этой цели уголовного судопроизводства осуществляется не только путем привлечения виновных к уголовной ответственности и их наказания, но и в результате освобождения от уголовной ответственности путем прекр</w:t>
      </w:r>
      <w:r w:rsidRPr="00394DBC">
        <w:rPr>
          <w:rFonts w:ascii="Times New Roman" w:hAnsi="Times New Roman"/>
          <w:sz w:val="27"/>
          <w:szCs w:val="27"/>
        </w:rPr>
        <w:t>ащения уголовного преследования в предусмотренных уголовным и уголовно-процессуальным законодательством случаях.</w:t>
      </w:r>
    </w:p>
    <w:p w:rsidR="00EA7DE3" w:rsidRPr="00394DBC" w:rsidP="00EA7DE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394DBC">
        <w:rPr>
          <w:rFonts w:ascii="Times New Roman" w:hAnsi="Times New Roman"/>
          <w:sz w:val="27"/>
          <w:szCs w:val="27"/>
        </w:rPr>
        <w:t xml:space="preserve">В соответствии со ст. 254 УПК РФ, суд прекращает уголовное дело в судебном заседании в случае, предусмотренном ст. 25 УПК РФ. </w:t>
      </w:r>
    </w:p>
    <w:p w:rsidR="00EA7DE3" w:rsidRPr="00394DBC" w:rsidP="00EA7DE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394DBC">
        <w:rPr>
          <w:rFonts w:ascii="Times New Roman" w:hAnsi="Times New Roman"/>
          <w:sz w:val="27"/>
          <w:szCs w:val="27"/>
        </w:rPr>
        <w:t xml:space="preserve">Согласно ст. 25 </w:t>
      </w:r>
      <w:r w:rsidRPr="00394DBC">
        <w:rPr>
          <w:rFonts w:ascii="Times New Roman" w:hAnsi="Times New Roman"/>
          <w:sz w:val="27"/>
          <w:szCs w:val="27"/>
        </w:rPr>
        <w:t>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если это лицо примирилось с потерпевшим и загладило причиненный ему вред.</w:t>
      </w:r>
    </w:p>
    <w:p w:rsidR="00EA7DE3" w:rsidRPr="00394DBC" w:rsidP="00EA7DE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394DBC">
        <w:rPr>
          <w:rFonts w:ascii="Times New Roman" w:hAnsi="Times New Roman"/>
          <w:sz w:val="27"/>
          <w:szCs w:val="27"/>
        </w:rPr>
        <w:t>В силу ст. 76 У</w:t>
      </w:r>
      <w:r w:rsidRPr="00394DBC">
        <w:rPr>
          <w:rFonts w:ascii="Times New Roman" w:hAnsi="Times New Roman"/>
          <w:sz w:val="27"/>
          <w:szCs w:val="27"/>
        </w:rPr>
        <w:t>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EA7DE3" w:rsidRPr="00394DBC" w:rsidP="00EA7DE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394DBC">
        <w:rPr>
          <w:rFonts w:ascii="Times New Roman" w:hAnsi="Times New Roman"/>
          <w:sz w:val="27"/>
          <w:szCs w:val="27"/>
        </w:rPr>
        <w:t>В соответствии с ч. 2 ст. 27 УПК РФ прекращение у</w:t>
      </w:r>
      <w:r w:rsidRPr="00394DBC">
        <w:rPr>
          <w:rFonts w:ascii="Times New Roman" w:hAnsi="Times New Roman"/>
          <w:sz w:val="27"/>
          <w:szCs w:val="27"/>
        </w:rPr>
        <w:t>головного преследования по основанию, указанному в ст. 25 УПК РФ, допускается, если обвиняемый против этого не возражает.</w:t>
      </w:r>
    </w:p>
    <w:p w:rsidR="00EA7DE3" w:rsidRPr="00394DBC" w:rsidP="00EA7DE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394DBC">
        <w:rPr>
          <w:rFonts w:ascii="Times New Roman" w:hAnsi="Times New Roman"/>
          <w:sz w:val="27"/>
          <w:szCs w:val="27"/>
        </w:rPr>
        <w:t>Согласно правовой позиции, изложенной в п. 9 постановления Пленума Верховного Суда Российской Федерации от 27.06.2013 № 19 «О применен</w:t>
      </w:r>
      <w:r w:rsidRPr="00394DBC">
        <w:rPr>
          <w:rFonts w:ascii="Times New Roman" w:hAnsi="Times New Roman"/>
          <w:sz w:val="27"/>
          <w:szCs w:val="27"/>
        </w:rPr>
        <w:t xml:space="preserve">ии судами законодательства, регламентирующего основания и порядок освобождения от уголовной ответственности», освобождение от уголовной ответственности в связи с примирением с потерпевшим возможно при выполнении двух условий: примирения лица, совершившего </w:t>
      </w:r>
      <w:r w:rsidRPr="00394DBC">
        <w:rPr>
          <w:rFonts w:ascii="Times New Roman" w:hAnsi="Times New Roman"/>
          <w:sz w:val="27"/>
          <w:szCs w:val="27"/>
        </w:rPr>
        <w:t>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</w:t>
      </w:r>
      <w:r w:rsidRPr="00394DBC">
        <w:rPr>
          <w:rFonts w:ascii="Times New Roman" w:hAnsi="Times New Roman"/>
          <w:sz w:val="27"/>
          <w:szCs w:val="27"/>
        </w:rPr>
        <w:t xml:space="preserve">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</w:t>
      </w:r>
      <w:r w:rsidRPr="00394DBC">
        <w:rPr>
          <w:rFonts w:ascii="Times New Roman" w:hAnsi="Times New Roman"/>
          <w:sz w:val="27"/>
          <w:szCs w:val="27"/>
        </w:rPr>
        <w:t xml:space="preserve">оятельства, смягчающие и отягчающие наказание. </w:t>
      </w:r>
    </w:p>
    <w:p w:rsidR="00EA7DE3" w:rsidRPr="00394DBC" w:rsidP="00EA7DE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394DBC">
        <w:rPr>
          <w:rFonts w:ascii="Times New Roman" w:hAnsi="Times New Roman"/>
          <w:sz w:val="27"/>
          <w:szCs w:val="27"/>
        </w:rPr>
        <w:t>Решая вопрос о возможности прекращения уголовного дела за примирением сторон, мировой судья исходит из того, что указание в ст. 25 УПК РФ на то, что суд вправе, а не обязан прекратить уголовное дело, не предп</w:t>
      </w:r>
      <w:r w:rsidRPr="00394DBC">
        <w:rPr>
          <w:rFonts w:ascii="Times New Roman" w:hAnsi="Times New Roman"/>
          <w:sz w:val="27"/>
          <w:szCs w:val="27"/>
        </w:rPr>
        <w:t xml:space="preserve">олагает возможность произвольного решения судом этого вопроса исключительно на основе своего усмотрения. </w:t>
      </w:r>
    </w:p>
    <w:p w:rsidR="00EA7DE3" w:rsidRPr="00394DBC" w:rsidP="00EA7DE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394DBC">
        <w:rPr>
          <w:rFonts w:ascii="Times New Roman" w:hAnsi="Times New Roman"/>
          <w:sz w:val="27"/>
          <w:szCs w:val="27"/>
        </w:rPr>
        <w:t>Рассматривая заявление потерпевшего о прекращении уголовного дела в связи с примирением сторон, орган или должностное лицо, осуществляющие уголовное с</w:t>
      </w:r>
      <w:r w:rsidRPr="00394DBC">
        <w:rPr>
          <w:rFonts w:ascii="Times New Roman" w:hAnsi="Times New Roman"/>
          <w:sz w:val="27"/>
          <w:szCs w:val="27"/>
        </w:rPr>
        <w:t>удопроизводство, не просто констатируют наличие или отсутствие указанных в законе оснований для этого, а принимают соответствующее решение с учетом всей совокупности обстоятельств конкретного дела, включая степень общественной опасности совершенного деяния</w:t>
      </w:r>
      <w:r w:rsidRPr="00394DBC">
        <w:rPr>
          <w:rFonts w:ascii="Times New Roman" w:hAnsi="Times New Roman"/>
          <w:sz w:val="27"/>
          <w:szCs w:val="27"/>
        </w:rPr>
        <w:t>, личность обвиняемого, обстоятельств, смягчающих и отягчающих ответственность.</w:t>
      </w:r>
    </w:p>
    <w:p w:rsidR="00EA7DE3" w:rsidRPr="00394DBC" w:rsidP="00EA7DE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394DBC">
        <w:rPr>
          <w:rFonts w:ascii="Times New Roman" w:hAnsi="Times New Roman"/>
          <w:sz w:val="27"/>
          <w:szCs w:val="27"/>
        </w:rPr>
        <w:t xml:space="preserve">При разрешении вопроса об освобождении </w:t>
      </w:r>
      <w:r w:rsidRPr="00394DBC" w:rsidR="004D7E4A">
        <w:rPr>
          <w:rFonts w:ascii="Times New Roman" w:hAnsi="Times New Roman"/>
          <w:sz w:val="27"/>
          <w:szCs w:val="27"/>
        </w:rPr>
        <w:t>Хасенова Р.А.</w:t>
      </w:r>
      <w:r w:rsidRPr="00394DBC">
        <w:rPr>
          <w:rFonts w:ascii="Times New Roman" w:hAnsi="Times New Roman"/>
          <w:sz w:val="27"/>
          <w:szCs w:val="27"/>
        </w:rPr>
        <w:t xml:space="preserve"> от уголовной ответственности мировой судья учитывает конкретные обстоятельства уголовного дела, а именно то</w:t>
      </w:r>
      <w:r w:rsidR="00394DBC">
        <w:rPr>
          <w:rFonts w:ascii="Times New Roman" w:hAnsi="Times New Roman"/>
          <w:sz w:val="27"/>
          <w:szCs w:val="27"/>
        </w:rPr>
        <w:t>т факт</w:t>
      </w:r>
      <w:r w:rsidRPr="00394DBC">
        <w:rPr>
          <w:rFonts w:ascii="Times New Roman" w:hAnsi="Times New Roman"/>
          <w:sz w:val="27"/>
          <w:szCs w:val="27"/>
        </w:rPr>
        <w:t xml:space="preserve">, что </w:t>
      </w:r>
      <w:r w:rsidRPr="00394DBC">
        <w:rPr>
          <w:rFonts w:ascii="Times New Roman" w:hAnsi="Times New Roman"/>
          <w:sz w:val="27"/>
          <w:szCs w:val="27"/>
        </w:rPr>
        <w:t>потерпевш</w:t>
      </w:r>
      <w:r w:rsidRPr="00394DBC" w:rsidR="004D7E4A">
        <w:rPr>
          <w:rFonts w:ascii="Times New Roman" w:hAnsi="Times New Roman"/>
          <w:sz w:val="27"/>
          <w:szCs w:val="27"/>
        </w:rPr>
        <w:t>ий</w:t>
      </w:r>
      <w:r w:rsidRPr="00394DBC">
        <w:rPr>
          <w:rFonts w:ascii="Times New Roman" w:hAnsi="Times New Roman"/>
          <w:sz w:val="27"/>
          <w:szCs w:val="27"/>
        </w:rPr>
        <w:t xml:space="preserve">, реализуя свое процессуальное право на примирение с подсудимым, путем свободно выраженного волеизъявления </w:t>
      </w:r>
      <w:r w:rsidRPr="00394DBC" w:rsidR="00117A5D">
        <w:rPr>
          <w:rFonts w:ascii="Times New Roman" w:hAnsi="Times New Roman"/>
          <w:sz w:val="27"/>
          <w:szCs w:val="27"/>
        </w:rPr>
        <w:t xml:space="preserve">в судебном заседании </w:t>
      </w:r>
      <w:r w:rsidRPr="00394DBC">
        <w:rPr>
          <w:rFonts w:ascii="Times New Roman" w:hAnsi="Times New Roman"/>
          <w:sz w:val="27"/>
          <w:szCs w:val="27"/>
        </w:rPr>
        <w:t>заявил о примирении с подсудимым и заглаживании причиненного е</w:t>
      </w:r>
      <w:r w:rsidRPr="00394DBC" w:rsidR="004D7E4A">
        <w:rPr>
          <w:rFonts w:ascii="Times New Roman" w:hAnsi="Times New Roman"/>
          <w:sz w:val="27"/>
          <w:szCs w:val="27"/>
        </w:rPr>
        <w:t>му</w:t>
      </w:r>
      <w:r w:rsidRPr="00394DBC">
        <w:rPr>
          <w:rFonts w:ascii="Times New Roman" w:hAnsi="Times New Roman"/>
          <w:sz w:val="27"/>
          <w:szCs w:val="27"/>
        </w:rPr>
        <w:t xml:space="preserve"> вреда</w:t>
      </w:r>
      <w:r w:rsidRPr="00394DBC" w:rsidR="004D7E4A">
        <w:rPr>
          <w:rFonts w:ascii="Times New Roman" w:hAnsi="Times New Roman"/>
          <w:sz w:val="27"/>
          <w:szCs w:val="27"/>
        </w:rPr>
        <w:t xml:space="preserve">, </w:t>
      </w:r>
      <w:r w:rsidRPr="00394DBC" w:rsidR="00117A5D">
        <w:rPr>
          <w:rFonts w:ascii="Times New Roman" w:hAnsi="Times New Roman"/>
          <w:sz w:val="27"/>
          <w:szCs w:val="27"/>
        </w:rPr>
        <w:t>представив также</w:t>
      </w:r>
      <w:r w:rsidRPr="00394DBC" w:rsidR="004D7E4A">
        <w:rPr>
          <w:rFonts w:ascii="Times New Roman" w:hAnsi="Times New Roman"/>
          <w:sz w:val="27"/>
          <w:szCs w:val="27"/>
        </w:rPr>
        <w:t xml:space="preserve"> письменно</w:t>
      </w:r>
      <w:r w:rsidRPr="00394DBC" w:rsidR="00117A5D">
        <w:rPr>
          <w:rFonts w:ascii="Times New Roman" w:hAnsi="Times New Roman"/>
          <w:sz w:val="27"/>
          <w:szCs w:val="27"/>
        </w:rPr>
        <w:t>е</w:t>
      </w:r>
      <w:r w:rsidRPr="00394DBC" w:rsidR="004D7E4A">
        <w:rPr>
          <w:rFonts w:ascii="Times New Roman" w:hAnsi="Times New Roman"/>
          <w:sz w:val="27"/>
          <w:szCs w:val="27"/>
        </w:rPr>
        <w:t xml:space="preserve"> заявлени</w:t>
      </w:r>
      <w:r w:rsidRPr="00394DBC" w:rsidR="00117A5D">
        <w:rPr>
          <w:rFonts w:ascii="Times New Roman" w:hAnsi="Times New Roman"/>
          <w:sz w:val="27"/>
          <w:szCs w:val="27"/>
        </w:rPr>
        <w:t>е</w:t>
      </w:r>
      <w:r w:rsidRPr="00394DBC">
        <w:rPr>
          <w:rFonts w:ascii="Times New Roman" w:hAnsi="Times New Roman"/>
          <w:sz w:val="27"/>
          <w:szCs w:val="27"/>
        </w:rPr>
        <w:t>.</w:t>
      </w:r>
      <w:r w:rsidRPr="00394DBC" w:rsidR="004D7E4A">
        <w:rPr>
          <w:rFonts w:ascii="Times New Roman" w:hAnsi="Times New Roman"/>
          <w:sz w:val="27"/>
          <w:szCs w:val="27"/>
        </w:rPr>
        <w:t xml:space="preserve"> В материалах дела имеется расписка потерпевшего, из </w:t>
      </w:r>
      <w:r w:rsidRPr="00394DBC" w:rsidR="004D7E4A">
        <w:rPr>
          <w:rFonts w:ascii="Times New Roman" w:hAnsi="Times New Roman"/>
          <w:sz w:val="27"/>
          <w:szCs w:val="27"/>
        </w:rPr>
        <w:t>которой следует, что причиненный ему ущерб заглажен в полном объеме, претензий к Хасенову Р.А. потерпевший не имеет.</w:t>
      </w:r>
      <w:r w:rsidRPr="00394DBC">
        <w:rPr>
          <w:rFonts w:ascii="Times New Roman" w:hAnsi="Times New Roman"/>
          <w:sz w:val="27"/>
          <w:szCs w:val="27"/>
        </w:rPr>
        <w:t xml:space="preserve"> Добровольность волеизъявления потерпевше</w:t>
      </w:r>
      <w:r w:rsidRPr="00394DBC" w:rsidR="004D7E4A">
        <w:rPr>
          <w:rFonts w:ascii="Times New Roman" w:hAnsi="Times New Roman"/>
          <w:sz w:val="27"/>
          <w:szCs w:val="27"/>
        </w:rPr>
        <w:t>го</w:t>
      </w:r>
      <w:r w:rsidRPr="00394DBC">
        <w:rPr>
          <w:rFonts w:ascii="Times New Roman" w:hAnsi="Times New Roman"/>
          <w:sz w:val="27"/>
          <w:szCs w:val="27"/>
        </w:rPr>
        <w:t xml:space="preserve"> на примирение с подсудимым у мирового судьи не выз</w:t>
      </w:r>
      <w:r w:rsidRPr="00394DBC">
        <w:rPr>
          <w:rFonts w:ascii="Times New Roman" w:hAnsi="Times New Roman"/>
          <w:sz w:val="27"/>
          <w:szCs w:val="27"/>
        </w:rPr>
        <w:t>ывает сомнений. На данной позиции потерпевш</w:t>
      </w:r>
      <w:r w:rsidRPr="00394DBC" w:rsidR="004D7E4A">
        <w:rPr>
          <w:rFonts w:ascii="Times New Roman" w:hAnsi="Times New Roman"/>
          <w:sz w:val="27"/>
          <w:szCs w:val="27"/>
        </w:rPr>
        <w:t xml:space="preserve">ий последовательно </w:t>
      </w:r>
      <w:r w:rsidRPr="00394DBC">
        <w:rPr>
          <w:rFonts w:ascii="Times New Roman" w:hAnsi="Times New Roman"/>
          <w:sz w:val="27"/>
          <w:szCs w:val="27"/>
        </w:rPr>
        <w:t>настаивал, претензий к нему в настоящее время не имеет, причиненный вред заглажен</w:t>
      </w:r>
      <w:r w:rsidR="00394DBC">
        <w:rPr>
          <w:rFonts w:ascii="Times New Roman" w:hAnsi="Times New Roman"/>
          <w:sz w:val="27"/>
          <w:szCs w:val="27"/>
        </w:rPr>
        <w:t xml:space="preserve"> в полном объеме</w:t>
      </w:r>
      <w:r w:rsidRPr="00394DBC">
        <w:rPr>
          <w:rFonts w:ascii="Times New Roman" w:hAnsi="Times New Roman"/>
          <w:sz w:val="27"/>
          <w:szCs w:val="27"/>
        </w:rPr>
        <w:t xml:space="preserve">. </w:t>
      </w:r>
    </w:p>
    <w:p w:rsidR="00EA7DE3" w:rsidRPr="00394DBC" w:rsidP="00EA7DE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394DBC">
        <w:rPr>
          <w:rFonts w:ascii="Times New Roman" w:hAnsi="Times New Roman"/>
          <w:sz w:val="27"/>
          <w:szCs w:val="27"/>
        </w:rPr>
        <w:t>Таким образом, в судебном заседании установлено, что между подсудимым и потерпевш</w:t>
      </w:r>
      <w:r w:rsidRPr="00394DBC" w:rsidR="004D7E4A">
        <w:rPr>
          <w:rFonts w:ascii="Times New Roman" w:hAnsi="Times New Roman"/>
          <w:sz w:val="27"/>
          <w:szCs w:val="27"/>
        </w:rPr>
        <w:t>им</w:t>
      </w:r>
      <w:r w:rsidRPr="00394DBC">
        <w:rPr>
          <w:rFonts w:ascii="Times New Roman" w:hAnsi="Times New Roman"/>
          <w:sz w:val="27"/>
          <w:szCs w:val="27"/>
        </w:rPr>
        <w:t xml:space="preserve"> действител</w:t>
      </w:r>
      <w:r w:rsidRPr="00394DBC">
        <w:rPr>
          <w:rFonts w:ascii="Times New Roman" w:hAnsi="Times New Roman"/>
          <w:sz w:val="27"/>
          <w:szCs w:val="27"/>
        </w:rPr>
        <w:t>ьно состоялось примирение.</w:t>
      </w:r>
    </w:p>
    <w:p w:rsidR="005F69C4" w:rsidRPr="00394DBC" w:rsidP="00EA7DE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394DBC">
        <w:rPr>
          <w:rFonts w:ascii="Times New Roman" w:hAnsi="Times New Roman"/>
          <w:sz w:val="27"/>
          <w:szCs w:val="27"/>
        </w:rPr>
        <w:t>Кроме того, мировым судьей при решении вопроса об освобождении от уголовного преследования также принято во внимание</w:t>
      </w:r>
      <w:r w:rsidRPr="00394DBC" w:rsidR="00EA7DE3">
        <w:rPr>
          <w:rFonts w:ascii="Times New Roman" w:hAnsi="Times New Roman"/>
          <w:sz w:val="27"/>
          <w:szCs w:val="27"/>
        </w:rPr>
        <w:t xml:space="preserve">, что </w:t>
      </w:r>
      <w:r w:rsidRPr="00394DBC" w:rsidR="000F7AEE">
        <w:rPr>
          <w:rFonts w:ascii="Times New Roman" w:hAnsi="Times New Roman"/>
          <w:sz w:val="27"/>
          <w:szCs w:val="27"/>
        </w:rPr>
        <w:t xml:space="preserve">Хасенов Р.А. </w:t>
      </w:r>
      <w:r w:rsidRPr="00394DBC" w:rsidR="00EA7DE3">
        <w:rPr>
          <w:rFonts w:ascii="Times New Roman" w:hAnsi="Times New Roman"/>
          <w:sz w:val="27"/>
          <w:szCs w:val="27"/>
        </w:rPr>
        <w:t>вину в совершении преступления признал полностью, в содеянном раскаялся,</w:t>
      </w:r>
      <w:r w:rsidRPr="00394DBC" w:rsidR="000F7AEE">
        <w:rPr>
          <w:rFonts w:ascii="Times New Roman" w:hAnsi="Times New Roman"/>
          <w:sz w:val="27"/>
          <w:szCs w:val="27"/>
        </w:rPr>
        <w:t xml:space="preserve"> ранее не судим (л.д. </w:t>
      </w:r>
      <w:r w:rsidR="009150B4">
        <w:rPr>
          <w:rFonts w:ascii="Times New Roman" w:hAnsi="Times New Roman"/>
          <w:sz w:val="27"/>
          <w:szCs w:val="27"/>
        </w:rPr>
        <w:t>---</w:t>
      </w:r>
      <w:r w:rsidRPr="00394DBC" w:rsidR="000F7AEE">
        <w:rPr>
          <w:rFonts w:ascii="Times New Roman" w:hAnsi="Times New Roman"/>
          <w:sz w:val="27"/>
          <w:szCs w:val="27"/>
        </w:rPr>
        <w:t xml:space="preserve"> </w:t>
      </w:r>
      <w:r w:rsidRPr="00394DBC" w:rsidR="00EA7DE3">
        <w:rPr>
          <w:rFonts w:ascii="Times New Roman" w:hAnsi="Times New Roman"/>
          <w:sz w:val="27"/>
          <w:szCs w:val="27"/>
        </w:rPr>
        <w:t>административным взысканиям не подвергался</w:t>
      </w:r>
      <w:r w:rsidRPr="00394DBC" w:rsidR="000F7AEE">
        <w:rPr>
          <w:rFonts w:ascii="Times New Roman" w:hAnsi="Times New Roman"/>
          <w:sz w:val="27"/>
          <w:szCs w:val="27"/>
        </w:rPr>
        <w:t xml:space="preserve"> (л.д. </w:t>
      </w:r>
      <w:r w:rsidR="009150B4">
        <w:rPr>
          <w:rFonts w:ascii="Times New Roman" w:hAnsi="Times New Roman"/>
          <w:sz w:val="27"/>
          <w:szCs w:val="27"/>
        </w:rPr>
        <w:t>---</w:t>
      </w:r>
      <w:r w:rsidRPr="00394DBC" w:rsidR="000F7AEE">
        <w:rPr>
          <w:rFonts w:ascii="Times New Roman" w:hAnsi="Times New Roman"/>
          <w:sz w:val="27"/>
          <w:szCs w:val="27"/>
        </w:rPr>
        <w:t>)</w:t>
      </w:r>
      <w:r w:rsidRPr="00394DBC" w:rsidR="00EA7DE3">
        <w:rPr>
          <w:rFonts w:ascii="Times New Roman" w:hAnsi="Times New Roman"/>
          <w:sz w:val="27"/>
          <w:szCs w:val="27"/>
        </w:rPr>
        <w:t xml:space="preserve">, </w:t>
      </w:r>
      <w:r w:rsidR="009150B4">
        <w:rPr>
          <w:rFonts w:ascii="Times New Roman" w:hAnsi="Times New Roman"/>
          <w:sz w:val="27"/>
          <w:szCs w:val="27"/>
        </w:rPr>
        <w:t>---</w:t>
      </w:r>
      <w:r w:rsidRPr="00394DBC" w:rsidR="000F7AEE">
        <w:rPr>
          <w:rFonts w:ascii="Times New Roman" w:hAnsi="Times New Roman"/>
          <w:sz w:val="27"/>
          <w:szCs w:val="27"/>
        </w:rPr>
        <w:t xml:space="preserve"> имеет на </w:t>
      </w:r>
      <w:r w:rsidR="009150B4">
        <w:rPr>
          <w:rFonts w:ascii="Times New Roman" w:hAnsi="Times New Roman"/>
          <w:sz w:val="27"/>
          <w:szCs w:val="27"/>
        </w:rPr>
        <w:t>---</w:t>
      </w:r>
      <w:r w:rsidRPr="00394DBC" w:rsidR="000F7AEE">
        <w:rPr>
          <w:rFonts w:ascii="Times New Roman" w:hAnsi="Times New Roman"/>
          <w:sz w:val="27"/>
          <w:szCs w:val="27"/>
        </w:rPr>
        <w:t xml:space="preserve"> года рождения (л.д. </w:t>
      </w:r>
      <w:r w:rsidR="009150B4">
        <w:rPr>
          <w:rFonts w:ascii="Times New Roman" w:hAnsi="Times New Roman"/>
          <w:sz w:val="27"/>
          <w:szCs w:val="27"/>
        </w:rPr>
        <w:t>---</w:t>
      </w:r>
      <w:r w:rsidRPr="00394DBC" w:rsidR="000F7AEE">
        <w:rPr>
          <w:rFonts w:ascii="Times New Roman" w:hAnsi="Times New Roman"/>
          <w:sz w:val="27"/>
          <w:szCs w:val="27"/>
        </w:rPr>
        <w:t>),</w:t>
      </w:r>
      <w:r w:rsidRPr="00394DBC" w:rsidR="00EA7DE3">
        <w:rPr>
          <w:rFonts w:ascii="Times New Roman" w:hAnsi="Times New Roman"/>
          <w:sz w:val="27"/>
          <w:szCs w:val="27"/>
        </w:rPr>
        <w:t xml:space="preserve"> постоянное место жительства, согласно представленным характеристикам по месту жительства</w:t>
      </w:r>
      <w:r w:rsidRPr="00394DBC" w:rsidR="000F7AEE">
        <w:rPr>
          <w:rFonts w:ascii="Times New Roman" w:hAnsi="Times New Roman"/>
          <w:sz w:val="27"/>
          <w:szCs w:val="27"/>
        </w:rPr>
        <w:t xml:space="preserve"> и работы </w:t>
      </w:r>
      <w:r w:rsidRPr="00394DBC" w:rsidR="00EA7DE3">
        <w:rPr>
          <w:rFonts w:ascii="Times New Roman" w:hAnsi="Times New Roman"/>
          <w:sz w:val="27"/>
          <w:szCs w:val="27"/>
        </w:rPr>
        <w:t>характеризуется положительно</w:t>
      </w:r>
      <w:r w:rsidRPr="00394DBC" w:rsidR="000F7AEE">
        <w:rPr>
          <w:rFonts w:ascii="Times New Roman" w:hAnsi="Times New Roman"/>
          <w:sz w:val="27"/>
          <w:szCs w:val="27"/>
        </w:rPr>
        <w:t xml:space="preserve"> (л.д. </w:t>
      </w:r>
      <w:r w:rsidR="009150B4">
        <w:rPr>
          <w:rFonts w:ascii="Times New Roman" w:hAnsi="Times New Roman"/>
          <w:sz w:val="27"/>
          <w:szCs w:val="27"/>
        </w:rPr>
        <w:t>---</w:t>
      </w:r>
      <w:r w:rsidRPr="00394DBC" w:rsidR="000F7AEE">
        <w:rPr>
          <w:rFonts w:ascii="Times New Roman" w:hAnsi="Times New Roman"/>
          <w:sz w:val="27"/>
          <w:szCs w:val="27"/>
        </w:rPr>
        <w:t xml:space="preserve">), </w:t>
      </w:r>
      <w:r w:rsidRPr="00394DBC" w:rsidR="00EA7DE3">
        <w:rPr>
          <w:rFonts w:ascii="Times New Roman" w:hAnsi="Times New Roman"/>
          <w:sz w:val="27"/>
          <w:szCs w:val="27"/>
        </w:rPr>
        <w:t>на профилактических учетах, в том числе на учете у врача-психиатра и нарколога не состоит</w:t>
      </w:r>
      <w:r w:rsidRPr="00394DBC">
        <w:rPr>
          <w:rFonts w:ascii="Times New Roman" w:hAnsi="Times New Roman"/>
          <w:sz w:val="27"/>
          <w:szCs w:val="27"/>
        </w:rPr>
        <w:t xml:space="preserve"> (л.д. </w:t>
      </w:r>
      <w:r w:rsidR="009150B4">
        <w:rPr>
          <w:rFonts w:ascii="Times New Roman" w:hAnsi="Times New Roman"/>
          <w:sz w:val="27"/>
          <w:szCs w:val="27"/>
        </w:rPr>
        <w:t>--</w:t>
      </w:r>
      <w:r w:rsidRPr="00394DBC">
        <w:rPr>
          <w:rFonts w:ascii="Times New Roman" w:hAnsi="Times New Roman"/>
          <w:sz w:val="27"/>
          <w:szCs w:val="27"/>
        </w:rPr>
        <w:t>).</w:t>
      </w:r>
    </w:p>
    <w:p w:rsidR="005F69C4" w:rsidRPr="00394DBC" w:rsidP="005F69C4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394DBC">
        <w:rPr>
          <w:rFonts w:ascii="Times New Roman" w:hAnsi="Times New Roman"/>
          <w:sz w:val="27"/>
          <w:szCs w:val="27"/>
        </w:rPr>
        <w:t>Наличие малолетнего ребенка у Хасенова Р.А. является смягчающим наказание обстоятельством в соответствии с п. «г» ч. 1 ст. 6</w:t>
      </w:r>
      <w:r w:rsidRPr="00394DBC">
        <w:rPr>
          <w:rFonts w:ascii="Times New Roman" w:hAnsi="Times New Roman"/>
          <w:sz w:val="27"/>
          <w:szCs w:val="27"/>
        </w:rPr>
        <w:t xml:space="preserve">1 УК РФ. </w:t>
      </w:r>
    </w:p>
    <w:p w:rsidR="005F69C4" w:rsidRPr="00394DBC" w:rsidP="005F69C4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394DBC">
        <w:rPr>
          <w:rFonts w:ascii="Times New Roman" w:hAnsi="Times New Roman"/>
          <w:sz w:val="27"/>
          <w:szCs w:val="27"/>
        </w:rPr>
        <w:t xml:space="preserve">Отягчающих обстоятельств, предусмотренных ст. 63 УК РФ, не установлено. </w:t>
      </w:r>
    </w:p>
    <w:p w:rsidR="00EA7DE3" w:rsidRPr="00394DBC" w:rsidP="005F69C4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394DBC">
        <w:rPr>
          <w:rFonts w:ascii="Times New Roman" w:hAnsi="Times New Roman"/>
          <w:sz w:val="27"/>
          <w:szCs w:val="27"/>
        </w:rPr>
        <w:t>Анализ материалов дела, имеющих отношение к заявленному потерпевш</w:t>
      </w:r>
      <w:r w:rsidRPr="00394DBC" w:rsidR="005F69C4">
        <w:rPr>
          <w:rFonts w:ascii="Times New Roman" w:hAnsi="Times New Roman"/>
          <w:sz w:val="27"/>
          <w:szCs w:val="27"/>
        </w:rPr>
        <w:t>им</w:t>
      </w:r>
      <w:r w:rsidRPr="00394DBC">
        <w:rPr>
          <w:rFonts w:ascii="Times New Roman" w:hAnsi="Times New Roman"/>
          <w:sz w:val="27"/>
          <w:szCs w:val="27"/>
        </w:rPr>
        <w:t xml:space="preserve"> ходатайству о прекращении уголовного дела, свидетельствует о том, что в данном конкретном случае у мирово</w:t>
      </w:r>
      <w:r w:rsidRPr="00394DBC">
        <w:rPr>
          <w:rFonts w:ascii="Times New Roman" w:hAnsi="Times New Roman"/>
          <w:sz w:val="27"/>
          <w:szCs w:val="27"/>
        </w:rPr>
        <w:t xml:space="preserve">го судьи имеется возможность прекращения уголовного дела за примирением сторон, поскольку все предусмотренные законом для этого условия соблюдены. </w:t>
      </w:r>
    </w:p>
    <w:p w:rsidR="00394DBC" w:rsidRPr="00394DBC" w:rsidP="00EA7DE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394DBC">
        <w:rPr>
          <w:rFonts w:ascii="Times New Roman" w:hAnsi="Times New Roman"/>
          <w:sz w:val="27"/>
          <w:szCs w:val="27"/>
        </w:rPr>
        <w:t xml:space="preserve">Каких-либо препятствий для прекращения производства по уголовному делу в судебном заседании не установлено. </w:t>
      </w:r>
    </w:p>
    <w:p w:rsidR="00EA7DE3" w:rsidRPr="00394DBC" w:rsidP="00EA7DE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394DBC">
        <w:rPr>
          <w:rFonts w:ascii="Times New Roman" w:hAnsi="Times New Roman"/>
          <w:sz w:val="27"/>
          <w:szCs w:val="27"/>
        </w:rPr>
        <w:t>При таких обстоятельствах мировой судья считает необходимым ходатайство потерпевше</w:t>
      </w:r>
      <w:r w:rsidRPr="00394DBC" w:rsidR="005F69C4">
        <w:rPr>
          <w:rFonts w:ascii="Times New Roman" w:hAnsi="Times New Roman"/>
          <w:sz w:val="27"/>
          <w:szCs w:val="27"/>
        </w:rPr>
        <w:t>го</w:t>
      </w:r>
      <w:r w:rsidRPr="00394DBC">
        <w:rPr>
          <w:rFonts w:ascii="Times New Roman" w:hAnsi="Times New Roman"/>
          <w:sz w:val="27"/>
          <w:szCs w:val="27"/>
        </w:rPr>
        <w:t xml:space="preserve">, поддержанное стороной защиты, о прекращении уголовного дела в связи с примирением удовлетворить, уголовное дело в отношении </w:t>
      </w:r>
      <w:r w:rsidRPr="00394DBC" w:rsidR="005F69C4">
        <w:rPr>
          <w:rFonts w:ascii="Times New Roman" w:hAnsi="Times New Roman"/>
          <w:sz w:val="27"/>
          <w:szCs w:val="27"/>
        </w:rPr>
        <w:t>Хасенова Р.А.</w:t>
      </w:r>
      <w:r w:rsidRPr="00394DBC">
        <w:rPr>
          <w:rFonts w:ascii="Times New Roman" w:hAnsi="Times New Roman"/>
          <w:sz w:val="27"/>
          <w:szCs w:val="27"/>
        </w:rPr>
        <w:t xml:space="preserve"> обвиняемого в совершении престу</w:t>
      </w:r>
      <w:r w:rsidRPr="00394DBC">
        <w:rPr>
          <w:rFonts w:ascii="Times New Roman" w:hAnsi="Times New Roman"/>
          <w:sz w:val="27"/>
          <w:szCs w:val="27"/>
        </w:rPr>
        <w:t>пления, предусмотренного ч. 1 ст. 112 УК РФ, прекратить по основанию, предусмотренному ст.</w:t>
      </w:r>
      <w:r w:rsidRPr="00394DBC" w:rsidR="00394DBC">
        <w:rPr>
          <w:rFonts w:ascii="Times New Roman" w:hAnsi="Times New Roman"/>
          <w:sz w:val="27"/>
          <w:szCs w:val="27"/>
        </w:rPr>
        <w:t xml:space="preserve"> </w:t>
      </w:r>
      <w:r w:rsidRPr="00394DBC">
        <w:rPr>
          <w:rFonts w:ascii="Times New Roman" w:hAnsi="Times New Roman"/>
          <w:sz w:val="27"/>
          <w:szCs w:val="27"/>
        </w:rPr>
        <w:t xml:space="preserve">25 УПК РФ. </w:t>
      </w:r>
    </w:p>
    <w:p w:rsidR="00C258D3" w:rsidRPr="00394DBC" w:rsidP="00EA7DE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394DBC">
        <w:rPr>
          <w:rFonts w:ascii="Times New Roman" w:hAnsi="Times New Roman"/>
          <w:sz w:val="27"/>
          <w:szCs w:val="27"/>
        </w:rPr>
        <w:t>Гражданский иск не заявлен.</w:t>
      </w:r>
    </w:p>
    <w:p w:rsidR="00C258D3" w:rsidRPr="00394DBC" w:rsidP="00C258D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394DBC">
        <w:rPr>
          <w:rFonts w:ascii="Times New Roman" w:hAnsi="Times New Roman"/>
          <w:sz w:val="27"/>
          <w:szCs w:val="27"/>
        </w:rPr>
        <w:t>Вопрос о распределении процессуальных издержек, связанных с оплатой труда адвоката, разрешению в данном судебном заседании не</w:t>
      </w:r>
      <w:r w:rsidRPr="00394DBC">
        <w:rPr>
          <w:rFonts w:ascii="Times New Roman" w:hAnsi="Times New Roman"/>
          <w:sz w:val="27"/>
          <w:szCs w:val="27"/>
        </w:rPr>
        <w:t xml:space="preserve"> подлежит, поскольку к обвинительному заключению не приложено и суду не представлено достаточных сведений о виде и размере процессуальных издержек, понесенных органами предварительного следствия, в связи с чем, данный вопрос подлежит рассмотрению в порядке</w:t>
      </w:r>
      <w:r w:rsidRPr="00394DBC">
        <w:rPr>
          <w:rFonts w:ascii="Times New Roman" w:hAnsi="Times New Roman"/>
          <w:sz w:val="27"/>
          <w:szCs w:val="27"/>
        </w:rPr>
        <w:t xml:space="preserve"> ст. 397 УПК РФ.</w:t>
      </w:r>
    </w:p>
    <w:p w:rsidR="00C258D3" w:rsidRPr="00394DBC" w:rsidP="00C258D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394DBC">
        <w:rPr>
          <w:rFonts w:ascii="Times New Roman" w:hAnsi="Times New Roman"/>
          <w:sz w:val="27"/>
          <w:szCs w:val="27"/>
        </w:rPr>
        <w:t>Вещественных доказательств по делу не имеется.</w:t>
      </w:r>
    </w:p>
    <w:p w:rsidR="00C258D3" w:rsidRPr="00394DBC" w:rsidP="00C258D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394DBC">
        <w:rPr>
          <w:rFonts w:ascii="Times New Roman" w:hAnsi="Times New Roman"/>
          <w:sz w:val="27"/>
          <w:szCs w:val="27"/>
        </w:rPr>
        <w:t>На основании изложенного и руководствуясь ст. ст. 15, 76 Уголовного кодекса Российской Федерации, ст. ст. 25, 256 Уголовно-процессуального кодекса Российской Федерации, мировой судья</w:t>
      </w:r>
    </w:p>
    <w:p w:rsidR="00C258D3" w:rsidRPr="00394DBC" w:rsidP="00C258D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258D3" w:rsidRPr="00394DBC" w:rsidP="008B36F0">
      <w:pPr>
        <w:pStyle w:val="NoSpacing"/>
        <w:ind w:firstLine="709"/>
        <w:jc w:val="center"/>
        <w:rPr>
          <w:rFonts w:ascii="Times New Roman" w:hAnsi="Times New Roman"/>
          <w:b/>
          <w:sz w:val="27"/>
          <w:szCs w:val="27"/>
        </w:rPr>
      </w:pPr>
      <w:r w:rsidRPr="00394DBC">
        <w:rPr>
          <w:rFonts w:ascii="Times New Roman" w:hAnsi="Times New Roman"/>
          <w:b/>
          <w:sz w:val="27"/>
          <w:szCs w:val="27"/>
        </w:rPr>
        <w:t>ПОСТАНОВИЛ:</w:t>
      </w:r>
    </w:p>
    <w:p w:rsidR="00C258D3" w:rsidRPr="00394DBC" w:rsidP="00C258D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258D3" w:rsidRPr="00394DBC" w:rsidP="00C258D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394DBC">
        <w:rPr>
          <w:rFonts w:ascii="Times New Roman" w:hAnsi="Times New Roman"/>
          <w:sz w:val="27"/>
          <w:szCs w:val="27"/>
        </w:rPr>
        <w:t>уголовное дело по обвинению</w:t>
      </w:r>
      <w:r w:rsidRPr="00394DBC" w:rsidR="008B36F0">
        <w:rPr>
          <w:sz w:val="27"/>
          <w:szCs w:val="27"/>
        </w:rPr>
        <w:t xml:space="preserve"> </w:t>
      </w:r>
      <w:r w:rsidRPr="00394DBC" w:rsidR="004A57F5">
        <w:rPr>
          <w:rFonts w:ascii="Times New Roman" w:hAnsi="Times New Roman"/>
          <w:sz w:val="27"/>
          <w:szCs w:val="27"/>
        </w:rPr>
        <w:t>Хасенова Рустема Аманжеловича</w:t>
      </w:r>
      <w:r w:rsidRPr="00394DBC">
        <w:rPr>
          <w:rFonts w:ascii="Times New Roman" w:hAnsi="Times New Roman"/>
          <w:sz w:val="27"/>
          <w:szCs w:val="27"/>
        </w:rPr>
        <w:t xml:space="preserve"> в совершении преступления, предусмотренного ч. 1 ст. 11</w:t>
      </w:r>
      <w:r w:rsidRPr="00394DBC" w:rsidR="004A57F5">
        <w:rPr>
          <w:rFonts w:ascii="Times New Roman" w:hAnsi="Times New Roman"/>
          <w:sz w:val="27"/>
          <w:szCs w:val="27"/>
        </w:rPr>
        <w:t>2</w:t>
      </w:r>
      <w:r w:rsidRPr="00394DBC">
        <w:rPr>
          <w:rFonts w:ascii="Times New Roman" w:hAnsi="Times New Roman"/>
          <w:sz w:val="27"/>
          <w:szCs w:val="27"/>
        </w:rPr>
        <w:t xml:space="preserve"> Уголовного кодекса Российской Федерации, прекратить на основании ст. 25 Уголовно-процессуального кодекса Российской Федерации, в</w:t>
      </w:r>
      <w:r w:rsidRPr="00394DBC">
        <w:rPr>
          <w:rFonts w:ascii="Times New Roman" w:hAnsi="Times New Roman"/>
          <w:sz w:val="27"/>
          <w:szCs w:val="27"/>
        </w:rPr>
        <w:t xml:space="preserve"> связи с примирением сторон.</w:t>
      </w:r>
    </w:p>
    <w:p w:rsidR="00C258D3" w:rsidRPr="00394DBC" w:rsidP="00C258D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394DBC">
        <w:rPr>
          <w:rFonts w:ascii="Times New Roman" w:hAnsi="Times New Roman"/>
          <w:sz w:val="27"/>
          <w:szCs w:val="27"/>
        </w:rPr>
        <w:t xml:space="preserve">Меру </w:t>
      </w:r>
      <w:r w:rsidRPr="00394DBC" w:rsidR="004A57F5">
        <w:rPr>
          <w:rFonts w:ascii="Times New Roman" w:hAnsi="Times New Roman"/>
          <w:sz w:val="27"/>
          <w:szCs w:val="27"/>
        </w:rPr>
        <w:t>процессуального принуждения в отношении</w:t>
      </w:r>
      <w:r w:rsidRPr="00394DBC">
        <w:rPr>
          <w:rFonts w:ascii="Times New Roman" w:hAnsi="Times New Roman"/>
          <w:sz w:val="27"/>
          <w:szCs w:val="27"/>
        </w:rPr>
        <w:t xml:space="preserve"> </w:t>
      </w:r>
      <w:r w:rsidRPr="00394DBC" w:rsidR="004A57F5">
        <w:rPr>
          <w:rFonts w:ascii="Times New Roman" w:hAnsi="Times New Roman"/>
          <w:sz w:val="27"/>
          <w:szCs w:val="27"/>
        </w:rPr>
        <w:t>Хасенова Р.А.</w:t>
      </w:r>
      <w:r w:rsidRPr="00394DBC">
        <w:rPr>
          <w:rFonts w:ascii="Times New Roman" w:hAnsi="Times New Roman"/>
          <w:sz w:val="27"/>
          <w:szCs w:val="27"/>
        </w:rPr>
        <w:t xml:space="preserve"> – </w:t>
      </w:r>
      <w:r w:rsidRPr="00394DBC" w:rsidR="004A57F5">
        <w:rPr>
          <w:rFonts w:ascii="Times New Roman" w:hAnsi="Times New Roman"/>
          <w:sz w:val="27"/>
          <w:szCs w:val="27"/>
        </w:rPr>
        <w:t>обязательство о явке</w:t>
      </w:r>
      <w:r w:rsidRPr="00394DBC">
        <w:rPr>
          <w:rFonts w:ascii="Times New Roman" w:hAnsi="Times New Roman"/>
          <w:sz w:val="27"/>
          <w:szCs w:val="27"/>
        </w:rPr>
        <w:t>, оставить без изменения, до вступления постановления в законную силу.</w:t>
      </w:r>
    </w:p>
    <w:p w:rsidR="00C258D3" w:rsidRPr="00394DBC" w:rsidP="00C258D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394DBC">
        <w:rPr>
          <w:rFonts w:ascii="Times New Roman" w:hAnsi="Times New Roman"/>
          <w:sz w:val="27"/>
          <w:szCs w:val="27"/>
        </w:rPr>
        <w:t>Настоящее постановление может быть обжаловано в Пыть-Яхский городской суд Х</w:t>
      </w:r>
      <w:r w:rsidRPr="00394DBC">
        <w:rPr>
          <w:rFonts w:ascii="Times New Roman" w:hAnsi="Times New Roman"/>
          <w:sz w:val="27"/>
          <w:szCs w:val="27"/>
        </w:rPr>
        <w:t>анты-Мансийского автономного округа-Югры в течение 15 суток со дня его вынесения.</w:t>
      </w:r>
    </w:p>
    <w:p w:rsidR="009E2ECA" w:rsidRPr="00394DBC" w:rsidP="009E2ECA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394DBC">
        <w:rPr>
          <w:rFonts w:ascii="Times New Roman" w:hAnsi="Times New Roman"/>
          <w:sz w:val="27"/>
          <w:szCs w:val="27"/>
        </w:rPr>
        <w:t>Хасенов Р.А. вправе ходатайствовать об участии в рассмотрении уголовного дела судом апелляционной инстанции, что в соответствии с ч. 3 ст. 389.6 УПК РФ должно содержаться в е</w:t>
      </w:r>
      <w:r w:rsidR="00A25D31">
        <w:rPr>
          <w:rFonts w:ascii="Times New Roman" w:hAnsi="Times New Roman"/>
          <w:sz w:val="27"/>
          <w:szCs w:val="27"/>
        </w:rPr>
        <w:t>го</w:t>
      </w:r>
      <w:r w:rsidRPr="00394DBC">
        <w:rPr>
          <w:rFonts w:ascii="Times New Roman" w:hAnsi="Times New Roman"/>
          <w:sz w:val="27"/>
          <w:szCs w:val="27"/>
        </w:rPr>
        <w:t xml:space="preserve"> апелляционной жалобе или в возражениях на жалобы, представления, принесенные другими участниками уголовного процесса.</w:t>
      </w:r>
    </w:p>
    <w:p w:rsidR="009E2ECA" w:rsidRPr="00394DBC" w:rsidP="009E2ECA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394DBC">
        <w:rPr>
          <w:rFonts w:ascii="Times New Roman" w:hAnsi="Times New Roman"/>
          <w:sz w:val="27"/>
          <w:szCs w:val="27"/>
        </w:rPr>
        <w:t xml:space="preserve">Разъяснить право на обеспечение помощью адвоката в суде второй инстанции. Данное право может быть реализовано путем заключения </w:t>
      </w:r>
      <w:r w:rsidRPr="00394DBC">
        <w:rPr>
          <w:rFonts w:ascii="Times New Roman" w:hAnsi="Times New Roman"/>
          <w:sz w:val="27"/>
          <w:szCs w:val="27"/>
        </w:rPr>
        <w:t>соглашения с адвокатом, либо путем обращения с соответствующим ходатайством о назначении защитника, которое может быть изложено в апелляционной жалобе, либо иметь форму самостоятельного заявления, и должно быть подано заблаговременно в суд первой или второ</w:t>
      </w:r>
      <w:r w:rsidRPr="00394DBC">
        <w:rPr>
          <w:rFonts w:ascii="Times New Roman" w:hAnsi="Times New Roman"/>
          <w:sz w:val="27"/>
          <w:szCs w:val="27"/>
        </w:rPr>
        <w:t>й инстанции.</w:t>
      </w:r>
    </w:p>
    <w:p w:rsidR="009E2ECA" w:rsidRPr="00394DBC" w:rsidP="009E2ECA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394DBC">
        <w:rPr>
          <w:rFonts w:ascii="Times New Roman" w:hAnsi="Times New Roman"/>
          <w:sz w:val="27"/>
          <w:szCs w:val="27"/>
        </w:rPr>
        <w:tab/>
      </w:r>
    </w:p>
    <w:p w:rsidR="00C258D3" w:rsidRPr="00394DBC" w:rsidP="008B36F0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394DBC">
        <w:rPr>
          <w:rFonts w:ascii="Times New Roman" w:hAnsi="Times New Roman"/>
          <w:sz w:val="27"/>
          <w:szCs w:val="27"/>
        </w:rPr>
        <w:t xml:space="preserve">Мировой судья </w:t>
      </w:r>
      <w:r w:rsidRPr="00394DBC">
        <w:rPr>
          <w:rFonts w:ascii="Times New Roman" w:hAnsi="Times New Roman"/>
          <w:sz w:val="27"/>
          <w:szCs w:val="27"/>
        </w:rPr>
        <w:tab/>
      </w:r>
      <w:r w:rsidRPr="00394DBC">
        <w:rPr>
          <w:rFonts w:ascii="Times New Roman" w:hAnsi="Times New Roman"/>
          <w:sz w:val="27"/>
          <w:szCs w:val="27"/>
        </w:rPr>
        <w:tab/>
      </w:r>
      <w:r w:rsidRPr="00394DBC">
        <w:rPr>
          <w:rFonts w:ascii="Times New Roman" w:hAnsi="Times New Roman"/>
          <w:sz w:val="27"/>
          <w:szCs w:val="27"/>
        </w:rPr>
        <w:tab/>
      </w:r>
      <w:r w:rsidRPr="00394DBC">
        <w:rPr>
          <w:rFonts w:ascii="Times New Roman" w:hAnsi="Times New Roman"/>
          <w:sz w:val="27"/>
          <w:szCs w:val="27"/>
        </w:rPr>
        <w:tab/>
      </w:r>
      <w:r w:rsidRPr="00394DBC">
        <w:rPr>
          <w:rFonts w:ascii="Times New Roman" w:hAnsi="Times New Roman"/>
          <w:sz w:val="27"/>
          <w:szCs w:val="27"/>
        </w:rPr>
        <w:t xml:space="preserve">             </w:t>
      </w:r>
      <w:r w:rsidR="009150B4">
        <w:rPr>
          <w:rFonts w:ascii="Times New Roman" w:hAnsi="Times New Roman"/>
          <w:sz w:val="27"/>
          <w:szCs w:val="27"/>
        </w:rPr>
        <w:t xml:space="preserve">                  </w:t>
      </w:r>
      <w:r w:rsidRPr="00394DBC">
        <w:rPr>
          <w:rFonts w:ascii="Times New Roman" w:hAnsi="Times New Roman"/>
          <w:sz w:val="27"/>
          <w:szCs w:val="27"/>
        </w:rPr>
        <w:t xml:space="preserve">              Е.И. Костарева </w:t>
      </w:r>
    </w:p>
    <w:p w:rsidR="009E2ECA" w:rsidRPr="00394DBC" w:rsidP="008B36F0">
      <w:pPr>
        <w:pStyle w:val="NoSpacing"/>
        <w:jc w:val="both"/>
        <w:rPr>
          <w:rFonts w:ascii="Times New Roman" w:hAnsi="Times New Roman"/>
          <w:sz w:val="27"/>
          <w:szCs w:val="27"/>
        </w:rPr>
      </w:pPr>
    </w:p>
    <w:p w:rsidR="009E2ECA" w:rsidRPr="00394DBC" w:rsidP="009E2ECA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394DBC">
        <w:rPr>
          <w:rFonts w:ascii="Times New Roman" w:hAnsi="Times New Roman"/>
          <w:sz w:val="27"/>
          <w:szCs w:val="27"/>
        </w:rPr>
        <w:t xml:space="preserve"> </w:t>
      </w:r>
    </w:p>
    <w:sectPr w:rsidSect="00731227">
      <w:headerReference w:type="default" r:id="rId4"/>
      <w:pgSz w:w="11909" w:h="16834"/>
      <w:pgMar w:top="1134" w:right="851" w:bottom="1134" w:left="1701" w:header="720" w:footer="720" w:gutter="0"/>
      <w:cols w:space="6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3104" w:rsidRPr="009E5791" w:rsidP="00E231C3">
    <w:pPr>
      <w:pStyle w:val="Header"/>
      <w:framePr w:wrap="auto" w:vAnchor="text" w:hAnchor="margin" w:xAlign="center" w:y="1"/>
      <w:rPr>
        <w:rStyle w:val="PageNumber"/>
        <w:rFonts w:ascii="Times New Roman" w:hAnsi="Times New Roman" w:cs="Times New Roman"/>
      </w:rPr>
    </w:pPr>
    <w:r w:rsidRPr="009E5791">
      <w:rPr>
        <w:rStyle w:val="PageNumber"/>
        <w:rFonts w:ascii="Times New Roman" w:hAnsi="Times New Roman" w:cs="Times New Roman"/>
      </w:rPr>
      <w:fldChar w:fldCharType="begin"/>
    </w:r>
    <w:r w:rsidRPr="009E5791">
      <w:rPr>
        <w:rStyle w:val="PageNumber"/>
        <w:rFonts w:ascii="Times New Roman" w:hAnsi="Times New Roman" w:cs="Times New Roman"/>
      </w:rPr>
      <w:instrText xml:space="preserve">PAGE  </w:instrText>
    </w:r>
    <w:r w:rsidRPr="009E5791">
      <w:rPr>
        <w:rStyle w:val="PageNumber"/>
        <w:rFonts w:ascii="Times New Roman" w:hAnsi="Times New Roman" w:cs="Times New Roman"/>
      </w:rPr>
      <w:fldChar w:fldCharType="separate"/>
    </w:r>
    <w:r w:rsidR="009150B4">
      <w:rPr>
        <w:rStyle w:val="PageNumber"/>
        <w:rFonts w:ascii="Times New Roman" w:hAnsi="Times New Roman" w:cs="Times New Roman"/>
        <w:noProof/>
      </w:rPr>
      <w:t>4</w:t>
    </w:r>
    <w:r w:rsidRPr="009E5791">
      <w:rPr>
        <w:rStyle w:val="PageNumber"/>
        <w:rFonts w:ascii="Times New Roman" w:hAnsi="Times New Roman" w:cs="Times New Roman"/>
      </w:rPr>
      <w:fldChar w:fldCharType="end"/>
    </w:r>
  </w:p>
  <w:p w:rsidR="00C63104" w:rsidP="000B46B8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CFB"/>
    <w:rsid w:val="00030D28"/>
    <w:rsid w:val="000B46B8"/>
    <w:rsid w:val="000D1F89"/>
    <w:rsid w:val="000D3884"/>
    <w:rsid w:val="000F7AEE"/>
    <w:rsid w:val="00117A5D"/>
    <w:rsid w:val="001F1F9E"/>
    <w:rsid w:val="00205419"/>
    <w:rsid w:val="00231D0A"/>
    <w:rsid w:val="002A6D2D"/>
    <w:rsid w:val="002D3941"/>
    <w:rsid w:val="00394DBC"/>
    <w:rsid w:val="003C02F5"/>
    <w:rsid w:val="00403520"/>
    <w:rsid w:val="00413B3C"/>
    <w:rsid w:val="004202E0"/>
    <w:rsid w:val="004A2330"/>
    <w:rsid w:val="004A57F5"/>
    <w:rsid w:val="004D7E4A"/>
    <w:rsid w:val="0058428E"/>
    <w:rsid w:val="005F69C4"/>
    <w:rsid w:val="00610074"/>
    <w:rsid w:val="00616657"/>
    <w:rsid w:val="00620FD1"/>
    <w:rsid w:val="0063584D"/>
    <w:rsid w:val="006765B7"/>
    <w:rsid w:val="006F2F92"/>
    <w:rsid w:val="00731227"/>
    <w:rsid w:val="00766E7D"/>
    <w:rsid w:val="00867241"/>
    <w:rsid w:val="008B36F0"/>
    <w:rsid w:val="008F3AD2"/>
    <w:rsid w:val="0090041C"/>
    <w:rsid w:val="009150B4"/>
    <w:rsid w:val="00953CF1"/>
    <w:rsid w:val="0097701E"/>
    <w:rsid w:val="009C671A"/>
    <w:rsid w:val="009E2ECA"/>
    <w:rsid w:val="009E5791"/>
    <w:rsid w:val="00A25D31"/>
    <w:rsid w:val="00A9596D"/>
    <w:rsid w:val="00AE784A"/>
    <w:rsid w:val="00BC6C17"/>
    <w:rsid w:val="00C21EB3"/>
    <w:rsid w:val="00C258D3"/>
    <w:rsid w:val="00C313E1"/>
    <w:rsid w:val="00C42F19"/>
    <w:rsid w:val="00C63104"/>
    <w:rsid w:val="00D23CFB"/>
    <w:rsid w:val="00D2679A"/>
    <w:rsid w:val="00D71C58"/>
    <w:rsid w:val="00E1645E"/>
    <w:rsid w:val="00E22C93"/>
    <w:rsid w:val="00E231C3"/>
    <w:rsid w:val="00EA7DE3"/>
    <w:rsid w:val="00F273BB"/>
    <w:rsid w:val="00F713C4"/>
    <w:rsid w:val="00FB732A"/>
    <w:rsid w:val="00FE29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005408A-FE82-4068-9394-13BECD7F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657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Знак"/>
    <w:basedOn w:val="Normal"/>
    <w:link w:val="a"/>
    <w:uiPriority w:val="99"/>
    <w:semiHidden/>
    <w:rsid w:val="00616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aliases w:val="Знак Знак"/>
    <w:basedOn w:val="DefaultParagraphFont"/>
    <w:link w:val="Header"/>
    <w:uiPriority w:val="99"/>
    <w:semiHidden/>
    <w:rsid w:val="00616657"/>
    <w:rPr>
      <w:rFonts w:ascii="Calibri" w:eastAsia="Calibri" w:hAnsi="Calibri" w:cs="Calibri"/>
    </w:rPr>
  </w:style>
  <w:style w:type="character" w:styleId="PageNumber">
    <w:name w:val="page number"/>
    <w:basedOn w:val="DefaultParagraphFont"/>
    <w:uiPriority w:val="99"/>
    <w:rsid w:val="00616657"/>
  </w:style>
  <w:style w:type="paragraph" w:styleId="NoSpacing">
    <w:name w:val="No Spacing"/>
    <w:uiPriority w:val="99"/>
    <w:qFormat/>
    <w:rsid w:val="006166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16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16657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a2"/>
    <w:uiPriority w:val="99"/>
    <w:unhideWhenUsed/>
    <w:rsid w:val="009E5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E579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